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39A" w:rsidRPr="00424D88" w:rsidRDefault="002B739A" w:rsidP="002B739A">
      <w:pPr>
        <w:rPr>
          <w:rFonts w:ascii="仿宋" w:eastAsia="仿宋" w:hAnsi="仿宋" w:cs="仿宋"/>
          <w:b/>
          <w:color w:val="000000"/>
          <w:sz w:val="28"/>
          <w:szCs w:val="28"/>
        </w:rPr>
      </w:pPr>
      <w:r w:rsidRPr="00424D88">
        <w:rPr>
          <w:rFonts w:ascii="仿宋" w:eastAsia="仿宋" w:hAnsi="仿宋" w:cs="仿宋" w:hint="eastAsia"/>
          <w:b/>
          <w:color w:val="000000"/>
          <w:sz w:val="28"/>
          <w:szCs w:val="28"/>
        </w:rPr>
        <w:t>附件3</w:t>
      </w:r>
    </w:p>
    <w:p w:rsidR="002B739A" w:rsidRPr="00956B3C" w:rsidRDefault="002B739A" w:rsidP="002B739A">
      <w:pPr>
        <w:pStyle w:val="2"/>
        <w:spacing w:before="0" w:after="0" w:line="240" w:lineRule="auto"/>
        <w:jc w:val="center"/>
        <w:rPr>
          <w:rFonts w:ascii="华文中宋" w:eastAsia="华文中宋" w:hAnsi="华文中宋"/>
          <w:b w:val="0"/>
          <w:color w:val="000000"/>
          <w:sz w:val="36"/>
          <w:szCs w:val="36"/>
        </w:rPr>
      </w:pPr>
      <w:r w:rsidRPr="00956B3C">
        <w:rPr>
          <w:rFonts w:ascii="华文中宋" w:eastAsia="华文中宋" w:hAnsi="华文中宋" w:hint="eastAsia"/>
          <w:b w:val="0"/>
          <w:color w:val="000000"/>
          <w:sz w:val="36"/>
          <w:szCs w:val="36"/>
        </w:rPr>
        <w:t>新化学物质环境管理研讨</w:t>
      </w:r>
      <w:r w:rsidRPr="00956B3C">
        <w:rPr>
          <w:rFonts w:ascii="华文中宋" w:eastAsia="华文中宋" w:hAnsi="华文中宋"/>
          <w:b w:val="0"/>
          <w:color w:val="000000"/>
          <w:sz w:val="36"/>
          <w:szCs w:val="36"/>
        </w:rPr>
        <w:t>会</w:t>
      </w:r>
      <w:r>
        <w:rPr>
          <w:rFonts w:ascii="华文中宋" w:eastAsia="华文中宋" w:hAnsi="华文中宋" w:hint="eastAsia"/>
          <w:b w:val="0"/>
          <w:color w:val="000000"/>
          <w:sz w:val="36"/>
          <w:szCs w:val="36"/>
        </w:rPr>
        <w:t xml:space="preserve"> </w:t>
      </w:r>
      <w:r w:rsidRPr="00956B3C">
        <w:rPr>
          <w:rFonts w:ascii="华文中宋" w:eastAsia="华文中宋" w:hAnsi="华文中宋" w:hint="eastAsia"/>
          <w:b w:val="0"/>
          <w:color w:val="000000"/>
          <w:sz w:val="36"/>
          <w:szCs w:val="36"/>
        </w:rPr>
        <w:t>议程</w:t>
      </w:r>
    </w:p>
    <w:p w:rsidR="002B739A" w:rsidRPr="00842949" w:rsidRDefault="002B739A" w:rsidP="002B739A">
      <w:pPr>
        <w:spacing w:beforeLines="100" w:afterLines="50"/>
        <w:jc w:val="center"/>
        <w:rPr>
          <w:rFonts w:ascii="华文中宋" w:eastAsia="华文中宋" w:hAnsi="华文中宋"/>
          <w:bCs/>
          <w:color w:val="000000"/>
          <w:sz w:val="36"/>
          <w:szCs w:val="36"/>
        </w:rPr>
      </w:pPr>
      <w:r w:rsidRPr="00601EDC">
        <w:rPr>
          <w:rFonts w:ascii="仿宋" w:eastAsia="仿宋" w:hAnsi="仿宋" w:hint="eastAsia"/>
          <w:sz w:val="24"/>
          <w:szCs w:val="24"/>
        </w:rPr>
        <w:t xml:space="preserve">时间： </w:t>
      </w:r>
      <w:r w:rsidRPr="00601EDC">
        <w:rPr>
          <w:rFonts w:ascii="仿宋" w:eastAsia="仿宋" w:hAnsi="仿宋"/>
          <w:sz w:val="24"/>
          <w:szCs w:val="24"/>
        </w:rPr>
        <w:t>3</w:t>
      </w:r>
      <w:r w:rsidRPr="00601EDC">
        <w:rPr>
          <w:rFonts w:ascii="仿宋" w:eastAsia="仿宋" w:hAnsi="仿宋" w:hint="eastAsia"/>
          <w:sz w:val="24"/>
          <w:szCs w:val="24"/>
        </w:rPr>
        <w:t>月24日</w:t>
      </w:r>
      <w:r w:rsidRPr="004014FA">
        <w:rPr>
          <w:rFonts w:ascii="仿宋" w:eastAsia="仿宋" w:hAnsi="仿宋" w:hint="eastAsia"/>
          <w:b/>
          <w:sz w:val="24"/>
          <w:szCs w:val="24"/>
        </w:rPr>
        <w:t>下午</w:t>
      </w:r>
      <w:r>
        <w:rPr>
          <w:rFonts w:ascii="仿宋" w:eastAsia="仿宋" w:hAnsi="仿宋" w:hint="eastAsia"/>
          <w:sz w:val="24"/>
          <w:szCs w:val="24"/>
        </w:rPr>
        <w:t xml:space="preserve">              </w:t>
      </w:r>
      <w:r w:rsidRPr="00601EDC">
        <w:rPr>
          <w:rFonts w:ascii="仿宋" w:eastAsia="仿宋" w:hAnsi="仿宋" w:hint="eastAsia"/>
          <w:sz w:val="24"/>
          <w:szCs w:val="24"/>
        </w:rPr>
        <w:t>地点：</w:t>
      </w:r>
      <w:r w:rsidRPr="00213DE7">
        <w:rPr>
          <w:rFonts w:ascii="仿宋" w:eastAsia="仿宋" w:hAnsi="仿宋" w:hint="eastAsia"/>
          <w:sz w:val="24"/>
          <w:szCs w:val="24"/>
        </w:rPr>
        <w:t>上海雅居乐万豪侯爵酒店</w:t>
      </w:r>
      <w:r w:rsidRPr="004014FA">
        <w:rPr>
          <w:rFonts w:ascii="仿宋" w:eastAsia="仿宋" w:hAnsi="仿宋" w:hint="eastAsia"/>
          <w:sz w:val="24"/>
          <w:szCs w:val="24"/>
        </w:rPr>
        <w:t>大宴会厅</w:t>
      </w:r>
      <w:r>
        <w:rPr>
          <w:rFonts w:ascii="仿宋" w:eastAsia="仿宋" w:hAnsi="仿宋" w:hint="eastAsia"/>
          <w:sz w:val="24"/>
          <w:szCs w:val="24"/>
        </w:rPr>
        <w:t>1</w:t>
      </w:r>
    </w:p>
    <w:tbl>
      <w:tblPr>
        <w:tblW w:w="8631" w:type="dxa"/>
        <w:jc w:val="center"/>
        <w:tblInd w:w="-5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428"/>
        <w:gridCol w:w="4652"/>
        <w:gridCol w:w="2551"/>
      </w:tblGrid>
      <w:tr w:rsidR="002B739A" w:rsidRPr="00BA0ABE" w:rsidTr="009C3B3F">
        <w:trPr>
          <w:trHeight w:val="351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39A" w:rsidRPr="00C372C3" w:rsidRDefault="002B739A" w:rsidP="009C3B3F">
            <w:pPr>
              <w:widowControl/>
              <w:jc w:val="center"/>
              <w:rPr>
                <w:rFonts w:ascii="仿宋" w:eastAsia="仿宋" w:hAnsi="仿宋" w:cs="微软雅黑 Light"/>
                <w:b/>
                <w:bCs/>
                <w:kern w:val="0"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b/>
                <w:bCs/>
                <w:szCs w:val="21"/>
              </w:rPr>
              <w:br w:type="page"/>
            </w:r>
            <w:r w:rsidRPr="00C372C3">
              <w:rPr>
                <w:rFonts w:ascii="仿宋" w:eastAsia="仿宋" w:hAnsi="仿宋" w:cs="微软雅黑 Light" w:hint="eastAsia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39A" w:rsidRPr="00C372C3" w:rsidRDefault="002B739A" w:rsidP="009C3B3F">
            <w:pPr>
              <w:widowControl/>
              <w:jc w:val="center"/>
              <w:rPr>
                <w:rFonts w:ascii="仿宋" w:eastAsia="仿宋" w:hAnsi="仿宋" w:cs="微软雅黑 Light"/>
                <w:b/>
                <w:bCs/>
                <w:kern w:val="0"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b/>
                <w:bCs/>
                <w:kern w:val="0"/>
                <w:szCs w:val="21"/>
              </w:rPr>
              <w:t>议题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39A" w:rsidRPr="00C372C3" w:rsidRDefault="002B739A" w:rsidP="009C3B3F">
            <w:pPr>
              <w:widowControl/>
              <w:jc w:val="center"/>
              <w:rPr>
                <w:rFonts w:ascii="仿宋" w:eastAsia="仿宋" w:hAnsi="仿宋" w:cs="微软雅黑 Light"/>
                <w:b/>
                <w:bCs/>
                <w:kern w:val="0"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b/>
                <w:bCs/>
                <w:kern w:val="0"/>
                <w:szCs w:val="21"/>
              </w:rPr>
              <w:t>演讲嘉宾</w:t>
            </w:r>
          </w:p>
        </w:tc>
      </w:tr>
      <w:tr w:rsidR="002B739A" w:rsidRPr="00BA0ABE" w:rsidTr="009C3B3F">
        <w:trPr>
          <w:trHeight w:val="351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39A" w:rsidRPr="00C372C3" w:rsidRDefault="002B739A" w:rsidP="009C3B3F">
            <w:pPr>
              <w:widowControl/>
              <w:jc w:val="center"/>
              <w:rPr>
                <w:rFonts w:ascii="仿宋" w:eastAsia="仿宋" w:hAnsi="仿宋" w:cs="微软雅黑 Light"/>
                <w:bCs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bCs/>
                <w:szCs w:val="21"/>
              </w:rPr>
              <w:t>1</w:t>
            </w:r>
            <w:r w:rsidRPr="00C372C3">
              <w:rPr>
                <w:rFonts w:ascii="仿宋" w:eastAsia="仿宋" w:hAnsi="仿宋" w:cs="微软雅黑 Light"/>
                <w:bCs/>
                <w:szCs w:val="21"/>
              </w:rPr>
              <w:t>3</w:t>
            </w:r>
            <w:r w:rsidRPr="00C372C3">
              <w:rPr>
                <w:rFonts w:ascii="仿宋" w:eastAsia="仿宋" w:hAnsi="仿宋" w:cs="微软雅黑 Light" w:hint="eastAsia"/>
                <w:bCs/>
                <w:szCs w:val="21"/>
              </w:rPr>
              <w:t>:00</w:t>
            </w:r>
            <w:r w:rsidRPr="00C372C3">
              <w:rPr>
                <w:rFonts w:ascii="仿宋" w:eastAsia="仿宋" w:hAnsi="仿宋" w:cs="微软雅黑 Light"/>
                <w:bCs/>
                <w:szCs w:val="21"/>
              </w:rPr>
              <w:t>-13</w:t>
            </w:r>
            <w:r w:rsidRPr="00C372C3">
              <w:rPr>
                <w:rFonts w:ascii="仿宋" w:eastAsia="仿宋" w:hAnsi="仿宋" w:cs="微软雅黑 Light" w:hint="eastAsia"/>
                <w:bCs/>
                <w:szCs w:val="21"/>
              </w:rPr>
              <w:t>:</w:t>
            </w:r>
            <w:r w:rsidRPr="00C372C3">
              <w:rPr>
                <w:rFonts w:ascii="仿宋" w:eastAsia="仿宋" w:hAnsi="仿宋" w:cs="微软雅黑 Light"/>
                <w:bCs/>
                <w:szCs w:val="21"/>
              </w:rPr>
              <w:t>30</w:t>
            </w:r>
          </w:p>
        </w:tc>
        <w:tc>
          <w:tcPr>
            <w:tcW w:w="7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739A" w:rsidRPr="00C372C3" w:rsidRDefault="002B739A" w:rsidP="009C3B3F">
            <w:pPr>
              <w:widowControl/>
              <w:jc w:val="center"/>
              <w:rPr>
                <w:rFonts w:ascii="仿宋" w:eastAsia="仿宋" w:hAnsi="仿宋" w:cs="微软雅黑 Light"/>
                <w:b/>
                <w:bCs/>
                <w:kern w:val="0"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b/>
                <w:bCs/>
                <w:kern w:val="0"/>
                <w:szCs w:val="21"/>
              </w:rPr>
              <w:t>签到</w:t>
            </w:r>
          </w:p>
        </w:tc>
      </w:tr>
      <w:tr w:rsidR="002B739A" w:rsidRPr="00BA0ABE" w:rsidTr="009C3B3F">
        <w:trPr>
          <w:trHeight w:val="351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39A" w:rsidRPr="00C372C3" w:rsidRDefault="002B739A" w:rsidP="009C3B3F">
            <w:pPr>
              <w:widowControl/>
              <w:jc w:val="center"/>
              <w:rPr>
                <w:rFonts w:ascii="仿宋" w:eastAsia="仿宋" w:hAnsi="仿宋" w:cs="微软雅黑 Light"/>
                <w:bCs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bCs/>
                <w:szCs w:val="21"/>
              </w:rPr>
              <w:t>1</w:t>
            </w:r>
            <w:r w:rsidRPr="00C372C3">
              <w:rPr>
                <w:rFonts w:ascii="仿宋" w:eastAsia="仿宋" w:hAnsi="仿宋" w:cs="微软雅黑 Light"/>
                <w:bCs/>
                <w:szCs w:val="21"/>
              </w:rPr>
              <w:t>3</w:t>
            </w:r>
            <w:r w:rsidRPr="00C372C3">
              <w:rPr>
                <w:rFonts w:ascii="仿宋" w:eastAsia="仿宋" w:hAnsi="仿宋" w:cs="微软雅黑 Light" w:hint="eastAsia"/>
                <w:bCs/>
                <w:szCs w:val="21"/>
              </w:rPr>
              <w:t>:</w:t>
            </w:r>
            <w:r w:rsidRPr="00C372C3">
              <w:rPr>
                <w:rFonts w:ascii="仿宋" w:eastAsia="仿宋" w:hAnsi="仿宋" w:cs="微软雅黑 Light"/>
                <w:bCs/>
                <w:szCs w:val="21"/>
              </w:rPr>
              <w:t>30-13</w:t>
            </w:r>
            <w:r w:rsidRPr="00C372C3">
              <w:rPr>
                <w:rFonts w:ascii="仿宋" w:eastAsia="仿宋" w:hAnsi="仿宋" w:cs="微软雅黑 Light" w:hint="eastAsia"/>
                <w:bCs/>
                <w:szCs w:val="21"/>
              </w:rPr>
              <w:t>:</w:t>
            </w:r>
            <w:r w:rsidRPr="00C372C3">
              <w:rPr>
                <w:rFonts w:ascii="仿宋" w:eastAsia="仿宋" w:hAnsi="仿宋" w:cs="微软雅黑 Light"/>
                <w:bCs/>
                <w:szCs w:val="21"/>
              </w:rPr>
              <w:t>35</w:t>
            </w:r>
          </w:p>
        </w:tc>
        <w:tc>
          <w:tcPr>
            <w:tcW w:w="7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739A" w:rsidRPr="00C372C3" w:rsidRDefault="002B739A" w:rsidP="009C3B3F">
            <w:pPr>
              <w:widowControl/>
              <w:jc w:val="center"/>
              <w:rPr>
                <w:rFonts w:ascii="仿宋" w:eastAsia="仿宋" w:hAnsi="仿宋" w:cs="微软雅黑 Light"/>
                <w:bCs/>
                <w:kern w:val="0"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b/>
                <w:bCs/>
                <w:kern w:val="0"/>
                <w:szCs w:val="21"/>
              </w:rPr>
              <w:t>领导致辞</w:t>
            </w:r>
          </w:p>
        </w:tc>
      </w:tr>
      <w:tr w:rsidR="002B739A" w:rsidRPr="00BA0ABE" w:rsidTr="009C3B3F">
        <w:trPr>
          <w:trHeight w:val="1658"/>
          <w:jc w:val="center"/>
        </w:trPr>
        <w:tc>
          <w:tcPr>
            <w:tcW w:w="1428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39A" w:rsidRPr="00C372C3" w:rsidRDefault="002B739A" w:rsidP="009C3B3F">
            <w:pPr>
              <w:widowControl/>
              <w:jc w:val="center"/>
              <w:rPr>
                <w:rFonts w:ascii="仿宋" w:eastAsia="仿宋" w:hAnsi="仿宋" w:cs="微软雅黑 Light"/>
                <w:bCs/>
                <w:kern w:val="0"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bCs/>
                <w:kern w:val="0"/>
                <w:szCs w:val="21"/>
              </w:rPr>
              <w:t>1</w:t>
            </w:r>
            <w:r w:rsidRPr="00C372C3">
              <w:rPr>
                <w:rFonts w:ascii="仿宋" w:eastAsia="仿宋" w:hAnsi="仿宋" w:cs="微软雅黑 Light"/>
                <w:bCs/>
                <w:kern w:val="0"/>
                <w:szCs w:val="21"/>
              </w:rPr>
              <w:t>3</w:t>
            </w:r>
            <w:r w:rsidRPr="00C372C3">
              <w:rPr>
                <w:rFonts w:ascii="仿宋" w:eastAsia="仿宋" w:hAnsi="仿宋" w:cs="微软雅黑 Light" w:hint="eastAsia"/>
                <w:bCs/>
                <w:kern w:val="0"/>
                <w:szCs w:val="21"/>
              </w:rPr>
              <w:t>:</w:t>
            </w:r>
            <w:r w:rsidRPr="00C372C3">
              <w:rPr>
                <w:rFonts w:ascii="仿宋" w:eastAsia="仿宋" w:hAnsi="仿宋" w:cs="微软雅黑 Light"/>
                <w:bCs/>
                <w:kern w:val="0"/>
                <w:szCs w:val="21"/>
              </w:rPr>
              <w:t>35</w:t>
            </w:r>
            <w:r w:rsidRPr="00C372C3">
              <w:rPr>
                <w:rFonts w:ascii="仿宋" w:eastAsia="仿宋" w:hAnsi="仿宋" w:cs="微软雅黑 Light" w:hint="eastAsia"/>
                <w:bCs/>
                <w:kern w:val="0"/>
                <w:szCs w:val="21"/>
              </w:rPr>
              <w:t>-1</w:t>
            </w:r>
            <w:r w:rsidRPr="00C372C3">
              <w:rPr>
                <w:rFonts w:ascii="仿宋" w:eastAsia="仿宋" w:hAnsi="仿宋" w:cs="微软雅黑 Light"/>
                <w:bCs/>
                <w:kern w:val="0"/>
                <w:szCs w:val="21"/>
              </w:rPr>
              <w:t>4</w:t>
            </w:r>
            <w:r w:rsidRPr="00C372C3">
              <w:rPr>
                <w:rFonts w:ascii="仿宋" w:eastAsia="仿宋" w:hAnsi="仿宋" w:cs="微软雅黑 Light" w:hint="eastAsia"/>
                <w:bCs/>
                <w:kern w:val="0"/>
                <w:szCs w:val="21"/>
              </w:rPr>
              <w:t>:</w:t>
            </w:r>
            <w:r w:rsidRPr="00C372C3">
              <w:rPr>
                <w:rFonts w:ascii="仿宋" w:eastAsia="仿宋" w:hAnsi="仿宋" w:cs="微软雅黑 Light"/>
                <w:bCs/>
                <w:kern w:val="0"/>
                <w:szCs w:val="21"/>
              </w:rPr>
              <w:t>15</w:t>
            </w:r>
          </w:p>
        </w:tc>
        <w:tc>
          <w:tcPr>
            <w:tcW w:w="465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39A" w:rsidRPr="00C372C3" w:rsidRDefault="002B739A" w:rsidP="009C3B3F">
            <w:pPr>
              <w:pStyle w:val="a3"/>
              <w:spacing w:after="150"/>
              <w:rPr>
                <w:rFonts w:ascii="仿宋" w:eastAsia="仿宋" w:hAnsi="仿宋" w:cs="微软雅黑 Light"/>
                <w:b/>
                <w:sz w:val="21"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b/>
                <w:bCs/>
                <w:sz w:val="21"/>
                <w:szCs w:val="21"/>
              </w:rPr>
              <w:t>新化学物质</w:t>
            </w:r>
            <w:r w:rsidRPr="00C372C3">
              <w:rPr>
                <w:rFonts w:ascii="仿宋" w:eastAsia="仿宋" w:hAnsi="仿宋" w:cs="微软雅黑 Light" w:hint="eastAsia"/>
                <w:b/>
                <w:sz w:val="21"/>
                <w:szCs w:val="21"/>
              </w:rPr>
              <w:t>常规&amp;简易登记要求及要点解析</w:t>
            </w:r>
          </w:p>
          <w:p w:rsidR="002B739A" w:rsidRPr="00C372C3" w:rsidRDefault="002B739A" w:rsidP="002B739A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exact"/>
              <w:rPr>
                <w:rFonts w:ascii="仿宋" w:eastAsia="仿宋" w:hAnsi="仿宋" w:cs="微软雅黑 Light"/>
                <w:kern w:val="0"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kern w:val="0"/>
                <w:szCs w:val="21"/>
              </w:rPr>
              <w:t>登记流程及基本要求</w:t>
            </w:r>
          </w:p>
          <w:p w:rsidR="002B739A" w:rsidRPr="00C372C3" w:rsidRDefault="002B739A" w:rsidP="002B739A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exact"/>
              <w:rPr>
                <w:rFonts w:ascii="仿宋" w:eastAsia="仿宋" w:hAnsi="仿宋" w:cs="微软雅黑 Light"/>
                <w:kern w:val="0"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kern w:val="0"/>
                <w:szCs w:val="21"/>
              </w:rPr>
              <w:t>数据要求及审查重点</w:t>
            </w:r>
          </w:p>
          <w:p w:rsidR="002B739A" w:rsidRPr="00C372C3" w:rsidRDefault="002B739A" w:rsidP="002B739A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exact"/>
              <w:rPr>
                <w:rFonts w:ascii="仿宋" w:eastAsia="仿宋" w:hAnsi="仿宋" w:cs="微软雅黑 Light"/>
                <w:kern w:val="0"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kern w:val="0"/>
                <w:szCs w:val="21"/>
              </w:rPr>
              <w:t>注意事项及要点解析</w:t>
            </w:r>
          </w:p>
          <w:p w:rsidR="002B739A" w:rsidRPr="00C372C3" w:rsidRDefault="002B739A" w:rsidP="002B739A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exact"/>
              <w:rPr>
                <w:rFonts w:ascii="仿宋" w:eastAsia="仿宋" w:hAnsi="仿宋" w:cs="微软雅黑 Light"/>
                <w:kern w:val="0"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kern w:val="0"/>
                <w:szCs w:val="21"/>
              </w:rPr>
              <w:t>登记后管理要求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739A" w:rsidRPr="00C372C3" w:rsidRDefault="002B739A" w:rsidP="009C3B3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微软雅黑 Light"/>
                <w:kern w:val="0"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kern w:val="0"/>
                <w:szCs w:val="21"/>
              </w:rPr>
              <w:t>刘宇</w:t>
            </w:r>
          </w:p>
          <w:p w:rsidR="002B739A" w:rsidRPr="00C372C3" w:rsidRDefault="002B739A" w:rsidP="009C3B3F">
            <w:pPr>
              <w:jc w:val="center"/>
              <w:rPr>
                <w:rFonts w:ascii="仿宋" w:eastAsia="仿宋" w:hAnsi="仿宋" w:cs="微软雅黑 Light"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szCs w:val="21"/>
              </w:rPr>
              <w:t>项目总监、高级工程师</w:t>
            </w:r>
          </w:p>
        </w:tc>
      </w:tr>
      <w:tr w:rsidR="002B739A" w:rsidRPr="00BA0ABE" w:rsidTr="009C3B3F">
        <w:trPr>
          <w:trHeight w:val="1188"/>
          <w:jc w:val="center"/>
        </w:trPr>
        <w:tc>
          <w:tcPr>
            <w:tcW w:w="1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39A" w:rsidRPr="00C372C3" w:rsidRDefault="002B739A" w:rsidP="009C3B3F">
            <w:pPr>
              <w:widowControl/>
              <w:jc w:val="center"/>
              <w:rPr>
                <w:rFonts w:ascii="仿宋" w:eastAsia="仿宋" w:hAnsi="仿宋" w:cs="微软雅黑 Light"/>
                <w:bCs/>
                <w:kern w:val="0"/>
                <w:szCs w:val="21"/>
              </w:rPr>
            </w:pPr>
            <w:r w:rsidRPr="00C372C3">
              <w:rPr>
                <w:rFonts w:ascii="仿宋" w:eastAsia="仿宋" w:hAnsi="仿宋" w:cs="微软雅黑 Light"/>
                <w:bCs/>
                <w:kern w:val="0"/>
                <w:szCs w:val="21"/>
              </w:rPr>
              <w:t>14</w:t>
            </w:r>
            <w:r w:rsidRPr="00C372C3">
              <w:rPr>
                <w:rFonts w:ascii="仿宋" w:eastAsia="仿宋" w:hAnsi="仿宋" w:cs="微软雅黑 Light" w:hint="eastAsia"/>
                <w:bCs/>
                <w:kern w:val="0"/>
                <w:szCs w:val="21"/>
              </w:rPr>
              <w:t>:</w:t>
            </w:r>
            <w:r w:rsidRPr="00C372C3">
              <w:rPr>
                <w:rFonts w:ascii="仿宋" w:eastAsia="仿宋" w:hAnsi="仿宋" w:cs="微软雅黑 Light"/>
                <w:bCs/>
                <w:kern w:val="0"/>
                <w:szCs w:val="21"/>
              </w:rPr>
              <w:t>15</w:t>
            </w:r>
            <w:r w:rsidRPr="00C372C3">
              <w:rPr>
                <w:rFonts w:ascii="仿宋" w:eastAsia="仿宋" w:hAnsi="仿宋" w:cs="微软雅黑 Light" w:hint="eastAsia"/>
                <w:bCs/>
                <w:kern w:val="0"/>
                <w:szCs w:val="21"/>
              </w:rPr>
              <w:t>-1</w:t>
            </w:r>
            <w:r w:rsidRPr="00C372C3">
              <w:rPr>
                <w:rFonts w:ascii="仿宋" w:eastAsia="仿宋" w:hAnsi="仿宋" w:cs="微软雅黑 Light"/>
                <w:bCs/>
                <w:kern w:val="0"/>
                <w:szCs w:val="21"/>
              </w:rPr>
              <w:t>4</w:t>
            </w:r>
            <w:r w:rsidRPr="00C372C3">
              <w:rPr>
                <w:rFonts w:ascii="仿宋" w:eastAsia="仿宋" w:hAnsi="仿宋" w:cs="微软雅黑 Light" w:hint="eastAsia"/>
                <w:bCs/>
                <w:kern w:val="0"/>
                <w:szCs w:val="21"/>
              </w:rPr>
              <w:t>:</w:t>
            </w:r>
            <w:r w:rsidRPr="00C372C3">
              <w:rPr>
                <w:rFonts w:ascii="仿宋" w:eastAsia="仿宋" w:hAnsi="仿宋" w:cs="微软雅黑 Light"/>
                <w:bCs/>
                <w:kern w:val="0"/>
                <w:szCs w:val="21"/>
              </w:rPr>
              <w:t>55</w:t>
            </w:r>
          </w:p>
        </w:tc>
        <w:tc>
          <w:tcPr>
            <w:tcW w:w="4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39A" w:rsidRPr="00C372C3" w:rsidRDefault="002B739A" w:rsidP="009C3B3F">
            <w:pPr>
              <w:pStyle w:val="a3"/>
              <w:spacing w:after="150"/>
              <w:rPr>
                <w:rFonts w:ascii="仿宋" w:eastAsia="仿宋" w:hAnsi="仿宋" w:cs="微软雅黑 Light"/>
                <w:b/>
                <w:bCs/>
                <w:sz w:val="21"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b/>
                <w:bCs/>
                <w:sz w:val="21"/>
                <w:szCs w:val="21"/>
              </w:rPr>
              <w:t>新化学物质聚合物备案要求及应对</w:t>
            </w:r>
          </w:p>
          <w:p w:rsidR="002B739A" w:rsidRPr="00C372C3" w:rsidRDefault="002B739A" w:rsidP="002B739A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exact"/>
              <w:rPr>
                <w:rFonts w:ascii="仿宋" w:eastAsia="仿宋" w:hAnsi="仿宋" w:cs="微软雅黑 Light"/>
                <w:kern w:val="0"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kern w:val="0"/>
                <w:szCs w:val="21"/>
              </w:rPr>
              <w:t>聚合物备案要求</w:t>
            </w:r>
          </w:p>
          <w:p w:rsidR="002B739A" w:rsidRPr="00C372C3" w:rsidRDefault="002B739A" w:rsidP="002B739A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exact"/>
              <w:rPr>
                <w:rFonts w:ascii="仿宋" w:eastAsia="仿宋" w:hAnsi="仿宋" w:cs="微软雅黑 Light"/>
                <w:kern w:val="0"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kern w:val="0"/>
                <w:szCs w:val="21"/>
              </w:rPr>
              <w:t>排除情形资料准备</w:t>
            </w:r>
          </w:p>
          <w:p w:rsidR="002B739A" w:rsidRPr="00C372C3" w:rsidRDefault="002B739A" w:rsidP="002B739A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exact"/>
              <w:rPr>
                <w:rFonts w:ascii="仿宋" w:eastAsia="仿宋" w:hAnsi="仿宋" w:cs="微软雅黑 Light"/>
                <w:kern w:val="0"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kern w:val="0"/>
                <w:szCs w:val="21"/>
              </w:rPr>
              <w:t>聚合物备案难点及应对策略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2B739A" w:rsidRPr="00C372C3" w:rsidRDefault="002B739A" w:rsidP="009C3B3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微软雅黑 Light"/>
                <w:kern w:val="0"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kern w:val="0"/>
                <w:szCs w:val="21"/>
              </w:rPr>
              <w:t>任昱</w:t>
            </w:r>
          </w:p>
          <w:p w:rsidR="002B739A" w:rsidRPr="00C372C3" w:rsidRDefault="002B739A" w:rsidP="009C3B3F">
            <w:pPr>
              <w:jc w:val="center"/>
              <w:rPr>
                <w:rFonts w:ascii="仿宋" w:eastAsia="仿宋" w:hAnsi="仿宋" w:cs="微软雅黑 Light"/>
                <w:kern w:val="0"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szCs w:val="21"/>
              </w:rPr>
              <w:t>高级咨询师</w:t>
            </w:r>
          </w:p>
        </w:tc>
      </w:tr>
      <w:tr w:rsidR="002B739A" w:rsidRPr="00BA0ABE" w:rsidTr="009C3B3F">
        <w:trPr>
          <w:trHeight w:val="1987"/>
          <w:jc w:val="center"/>
        </w:trPr>
        <w:tc>
          <w:tcPr>
            <w:tcW w:w="1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39A" w:rsidRPr="00C372C3" w:rsidRDefault="002B739A" w:rsidP="009C3B3F">
            <w:pPr>
              <w:widowControl/>
              <w:jc w:val="center"/>
              <w:rPr>
                <w:rFonts w:ascii="仿宋" w:eastAsia="仿宋" w:hAnsi="仿宋" w:cs="微软雅黑 Light"/>
                <w:bCs/>
                <w:kern w:val="0"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bCs/>
                <w:kern w:val="0"/>
                <w:szCs w:val="21"/>
              </w:rPr>
              <w:t>1</w:t>
            </w:r>
            <w:r w:rsidRPr="00C372C3">
              <w:rPr>
                <w:rFonts w:ascii="仿宋" w:eastAsia="仿宋" w:hAnsi="仿宋" w:cs="微软雅黑 Light"/>
                <w:bCs/>
                <w:kern w:val="0"/>
                <w:szCs w:val="21"/>
              </w:rPr>
              <w:t>4</w:t>
            </w:r>
            <w:r w:rsidRPr="00C372C3">
              <w:rPr>
                <w:rFonts w:ascii="仿宋" w:eastAsia="仿宋" w:hAnsi="仿宋" w:cs="微软雅黑 Light" w:hint="eastAsia"/>
                <w:bCs/>
                <w:kern w:val="0"/>
                <w:szCs w:val="21"/>
              </w:rPr>
              <w:t>:</w:t>
            </w:r>
            <w:r w:rsidRPr="00C372C3">
              <w:rPr>
                <w:rFonts w:ascii="仿宋" w:eastAsia="仿宋" w:hAnsi="仿宋" w:cs="微软雅黑 Light"/>
                <w:bCs/>
                <w:kern w:val="0"/>
                <w:szCs w:val="21"/>
              </w:rPr>
              <w:t>55</w:t>
            </w:r>
            <w:r w:rsidRPr="00C372C3">
              <w:rPr>
                <w:rFonts w:ascii="仿宋" w:eastAsia="仿宋" w:hAnsi="仿宋" w:cs="微软雅黑 Light" w:hint="eastAsia"/>
                <w:bCs/>
                <w:kern w:val="0"/>
                <w:szCs w:val="21"/>
              </w:rPr>
              <w:t>-</w:t>
            </w:r>
            <w:r w:rsidRPr="00C372C3">
              <w:rPr>
                <w:rFonts w:ascii="仿宋" w:eastAsia="仿宋" w:hAnsi="仿宋" w:cs="微软雅黑 Light"/>
                <w:bCs/>
                <w:kern w:val="0"/>
                <w:szCs w:val="21"/>
              </w:rPr>
              <w:t>15</w:t>
            </w:r>
            <w:r w:rsidRPr="00C372C3">
              <w:rPr>
                <w:rFonts w:ascii="仿宋" w:eastAsia="仿宋" w:hAnsi="仿宋" w:cs="微软雅黑 Light" w:hint="eastAsia"/>
                <w:bCs/>
                <w:kern w:val="0"/>
                <w:szCs w:val="21"/>
              </w:rPr>
              <w:t>:</w:t>
            </w:r>
            <w:r w:rsidRPr="00C372C3">
              <w:rPr>
                <w:rFonts w:ascii="仿宋" w:eastAsia="仿宋" w:hAnsi="仿宋" w:cs="微软雅黑 Light"/>
                <w:bCs/>
                <w:kern w:val="0"/>
                <w:szCs w:val="21"/>
              </w:rPr>
              <w:t>35</w:t>
            </w:r>
          </w:p>
        </w:tc>
        <w:tc>
          <w:tcPr>
            <w:tcW w:w="4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39A" w:rsidRPr="00C372C3" w:rsidRDefault="002B739A" w:rsidP="009C3B3F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60" w:after="40"/>
              <w:ind w:right="60"/>
              <w:jc w:val="left"/>
              <w:rPr>
                <w:rFonts w:ascii="仿宋" w:eastAsia="仿宋" w:hAnsi="仿宋" w:cs="微软雅黑 Light"/>
                <w:b/>
                <w:bCs/>
                <w:kern w:val="0"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b/>
                <w:bCs/>
                <w:kern w:val="0"/>
                <w:szCs w:val="21"/>
              </w:rPr>
              <w:t>新化学物质环境与健康风险评估实操经验交流</w:t>
            </w:r>
            <w:r w:rsidRPr="00C372C3">
              <w:rPr>
                <w:rFonts w:ascii="仿宋" w:eastAsia="仿宋" w:hAnsi="仿宋" w:cs="微软雅黑 Light"/>
                <w:b/>
                <w:bCs/>
                <w:kern w:val="0"/>
                <w:szCs w:val="21"/>
              </w:rPr>
              <w:t xml:space="preserve">   </w:t>
            </w:r>
          </w:p>
          <w:p w:rsidR="002B739A" w:rsidRPr="00C372C3" w:rsidRDefault="002B739A" w:rsidP="002B739A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exact"/>
              <w:rPr>
                <w:rFonts w:ascii="仿宋" w:eastAsia="仿宋" w:hAnsi="仿宋" w:cs="微软雅黑 Light"/>
                <w:kern w:val="0"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kern w:val="0"/>
                <w:szCs w:val="21"/>
              </w:rPr>
              <w:t>总体要求概述</w:t>
            </w:r>
          </w:p>
          <w:p w:rsidR="002B739A" w:rsidRPr="00C372C3" w:rsidRDefault="002B739A" w:rsidP="002B739A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exact"/>
              <w:rPr>
                <w:rFonts w:ascii="仿宋" w:eastAsia="仿宋" w:hAnsi="仿宋" w:cs="微软雅黑 Light"/>
                <w:kern w:val="0"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kern w:val="0"/>
                <w:szCs w:val="21"/>
              </w:rPr>
              <w:t>实操过程简介</w:t>
            </w:r>
          </w:p>
          <w:p w:rsidR="002B739A" w:rsidRPr="00C372C3" w:rsidRDefault="002B739A" w:rsidP="002B739A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exact"/>
              <w:rPr>
                <w:rFonts w:ascii="仿宋" w:eastAsia="仿宋" w:hAnsi="仿宋" w:cs="微软雅黑 Light"/>
                <w:kern w:val="0"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kern w:val="0"/>
                <w:szCs w:val="21"/>
              </w:rPr>
              <w:t>危害评估要点</w:t>
            </w:r>
          </w:p>
          <w:p w:rsidR="002B739A" w:rsidRPr="00C372C3" w:rsidRDefault="002B739A" w:rsidP="002B739A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exact"/>
              <w:rPr>
                <w:rFonts w:ascii="仿宋" w:eastAsia="仿宋" w:hAnsi="仿宋" w:cs="微软雅黑 Light"/>
                <w:kern w:val="0"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kern w:val="0"/>
                <w:szCs w:val="21"/>
              </w:rPr>
              <w:t>暴露评估要点</w:t>
            </w:r>
          </w:p>
          <w:p w:rsidR="002B739A" w:rsidRPr="00C372C3" w:rsidRDefault="002B739A" w:rsidP="002B739A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exact"/>
              <w:rPr>
                <w:rFonts w:ascii="仿宋" w:eastAsia="仿宋" w:hAnsi="仿宋" w:cs="微软雅黑 Light"/>
                <w:kern w:val="0"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kern w:val="0"/>
                <w:szCs w:val="21"/>
              </w:rPr>
              <w:t>问题及解决建议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2B739A" w:rsidRPr="00C372C3" w:rsidRDefault="002B739A" w:rsidP="009C3B3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微软雅黑 Light"/>
                <w:kern w:val="0"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kern w:val="0"/>
                <w:szCs w:val="21"/>
              </w:rPr>
              <w:t xml:space="preserve">梁凤焦 </w:t>
            </w:r>
            <w:r w:rsidRPr="00C372C3">
              <w:rPr>
                <w:rFonts w:ascii="仿宋" w:eastAsia="仿宋" w:hAnsi="仿宋" w:cs="微软雅黑 Light"/>
                <w:kern w:val="0"/>
                <w:szCs w:val="21"/>
              </w:rPr>
              <w:t xml:space="preserve">    </w:t>
            </w:r>
          </w:p>
          <w:p w:rsidR="002B739A" w:rsidRPr="00C372C3" w:rsidRDefault="002B739A" w:rsidP="009C3B3F">
            <w:pPr>
              <w:jc w:val="center"/>
              <w:rPr>
                <w:rFonts w:ascii="仿宋" w:eastAsia="仿宋" w:hAnsi="仿宋" w:cs="微软雅黑 Light"/>
                <w:kern w:val="0"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szCs w:val="21"/>
              </w:rPr>
              <w:t>项目副总监、高级工程师</w:t>
            </w:r>
          </w:p>
        </w:tc>
      </w:tr>
      <w:tr w:rsidR="002B739A" w:rsidRPr="00BA0ABE" w:rsidTr="009C3B3F">
        <w:trPr>
          <w:trHeight w:val="288"/>
          <w:jc w:val="center"/>
        </w:trPr>
        <w:tc>
          <w:tcPr>
            <w:tcW w:w="1428" w:type="dxa"/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39A" w:rsidRPr="00C372C3" w:rsidRDefault="002B739A" w:rsidP="009C3B3F">
            <w:pPr>
              <w:widowControl/>
              <w:jc w:val="center"/>
              <w:rPr>
                <w:rFonts w:ascii="仿宋" w:eastAsia="仿宋" w:hAnsi="仿宋" w:cs="微软雅黑 Light"/>
                <w:bCs/>
                <w:kern w:val="0"/>
                <w:szCs w:val="21"/>
              </w:rPr>
            </w:pPr>
            <w:r w:rsidRPr="00C372C3">
              <w:rPr>
                <w:rFonts w:ascii="仿宋" w:eastAsia="仿宋" w:hAnsi="仿宋" w:cs="微软雅黑 Light"/>
                <w:bCs/>
                <w:kern w:val="0"/>
                <w:szCs w:val="21"/>
              </w:rPr>
              <w:t>15</w:t>
            </w:r>
            <w:r w:rsidRPr="00C372C3">
              <w:rPr>
                <w:rFonts w:ascii="仿宋" w:eastAsia="仿宋" w:hAnsi="仿宋" w:cs="微软雅黑 Light" w:hint="eastAsia"/>
                <w:bCs/>
                <w:kern w:val="0"/>
                <w:szCs w:val="21"/>
              </w:rPr>
              <w:t>:</w:t>
            </w:r>
            <w:r w:rsidRPr="00C372C3">
              <w:rPr>
                <w:rFonts w:ascii="仿宋" w:eastAsia="仿宋" w:hAnsi="仿宋" w:cs="微软雅黑 Light"/>
                <w:bCs/>
                <w:kern w:val="0"/>
                <w:szCs w:val="21"/>
              </w:rPr>
              <w:t>35</w:t>
            </w:r>
            <w:r w:rsidRPr="00C372C3">
              <w:rPr>
                <w:rFonts w:ascii="仿宋" w:eastAsia="仿宋" w:hAnsi="仿宋" w:cs="微软雅黑 Light" w:hint="eastAsia"/>
                <w:bCs/>
                <w:kern w:val="0"/>
                <w:szCs w:val="21"/>
              </w:rPr>
              <w:t>-1</w:t>
            </w:r>
            <w:r w:rsidRPr="00C372C3">
              <w:rPr>
                <w:rFonts w:ascii="仿宋" w:eastAsia="仿宋" w:hAnsi="仿宋" w:cs="微软雅黑 Light"/>
                <w:bCs/>
                <w:kern w:val="0"/>
                <w:szCs w:val="21"/>
              </w:rPr>
              <w:t>6</w:t>
            </w:r>
            <w:r w:rsidRPr="00C372C3">
              <w:rPr>
                <w:rFonts w:ascii="仿宋" w:eastAsia="仿宋" w:hAnsi="仿宋" w:cs="微软雅黑 Light" w:hint="eastAsia"/>
                <w:bCs/>
                <w:kern w:val="0"/>
                <w:szCs w:val="21"/>
              </w:rPr>
              <w:t>:</w:t>
            </w:r>
            <w:r w:rsidRPr="00C372C3">
              <w:rPr>
                <w:rFonts w:ascii="仿宋" w:eastAsia="仿宋" w:hAnsi="仿宋" w:cs="微软雅黑 Light"/>
                <w:bCs/>
                <w:kern w:val="0"/>
                <w:szCs w:val="21"/>
              </w:rPr>
              <w:t>00</w:t>
            </w:r>
          </w:p>
        </w:tc>
        <w:tc>
          <w:tcPr>
            <w:tcW w:w="7203" w:type="dxa"/>
            <w:gridSpan w:val="2"/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39A" w:rsidRPr="00C372C3" w:rsidRDefault="002B739A" w:rsidP="009C3B3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微软雅黑 Light"/>
                <w:b/>
                <w:kern w:val="0"/>
                <w:szCs w:val="21"/>
              </w:rPr>
            </w:pPr>
            <w:proofErr w:type="gramStart"/>
            <w:r w:rsidRPr="00C372C3">
              <w:rPr>
                <w:rFonts w:ascii="仿宋" w:eastAsia="仿宋" w:hAnsi="仿宋" w:cs="微软雅黑 Light" w:hint="eastAsia"/>
                <w:b/>
                <w:szCs w:val="21"/>
              </w:rPr>
              <w:t>茶歇</w:t>
            </w:r>
            <w:proofErr w:type="gramEnd"/>
          </w:p>
        </w:tc>
      </w:tr>
      <w:tr w:rsidR="002B739A" w:rsidRPr="00BA0ABE" w:rsidTr="009C3B3F">
        <w:trPr>
          <w:trHeight w:val="1442"/>
          <w:jc w:val="center"/>
        </w:trPr>
        <w:tc>
          <w:tcPr>
            <w:tcW w:w="1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39A" w:rsidRPr="00C372C3" w:rsidRDefault="002B739A" w:rsidP="009C3B3F">
            <w:pPr>
              <w:widowControl/>
              <w:jc w:val="center"/>
              <w:rPr>
                <w:rFonts w:ascii="仿宋" w:eastAsia="仿宋" w:hAnsi="仿宋" w:cs="微软雅黑 Light"/>
                <w:bCs/>
                <w:kern w:val="0"/>
                <w:szCs w:val="21"/>
              </w:rPr>
            </w:pPr>
            <w:r w:rsidRPr="00C372C3">
              <w:rPr>
                <w:rFonts w:ascii="仿宋" w:eastAsia="仿宋" w:hAnsi="仿宋" w:cs="微软雅黑 Light"/>
                <w:bCs/>
                <w:kern w:val="0"/>
                <w:szCs w:val="21"/>
              </w:rPr>
              <w:t>16</w:t>
            </w:r>
            <w:r w:rsidRPr="00C372C3">
              <w:rPr>
                <w:rFonts w:ascii="仿宋" w:eastAsia="仿宋" w:hAnsi="仿宋" w:cs="微软雅黑 Light" w:hint="eastAsia"/>
                <w:bCs/>
                <w:kern w:val="0"/>
                <w:szCs w:val="21"/>
              </w:rPr>
              <w:t>:</w:t>
            </w:r>
            <w:r w:rsidRPr="00C372C3">
              <w:rPr>
                <w:rFonts w:ascii="仿宋" w:eastAsia="仿宋" w:hAnsi="仿宋" w:cs="微软雅黑 Light"/>
                <w:bCs/>
                <w:kern w:val="0"/>
                <w:szCs w:val="21"/>
              </w:rPr>
              <w:t>0</w:t>
            </w:r>
            <w:r w:rsidRPr="00C372C3">
              <w:rPr>
                <w:rFonts w:ascii="仿宋" w:eastAsia="仿宋" w:hAnsi="仿宋" w:cs="微软雅黑 Light" w:hint="eastAsia"/>
                <w:bCs/>
                <w:kern w:val="0"/>
                <w:szCs w:val="21"/>
              </w:rPr>
              <w:t>0-1</w:t>
            </w:r>
            <w:r w:rsidRPr="00C372C3">
              <w:rPr>
                <w:rFonts w:ascii="仿宋" w:eastAsia="仿宋" w:hAnsi="仿宋" w:cs="微软雅黑 Light"/>
                <w:bCs/>
                <w:kern w:val="0"/>
                <w:szCs w:val="21"/>
              </w:rPr>
              <w:t>6</w:t>
            </w:r>
            <w:r w:rsidRPr="00C372C3">
              <w:rPr>
                <w:rFonts w:ascii="仿宋" w:eastAsia="仿宋" w:hAnsi="仿宋" w:cs="微软雅黑 Light" w:hint="eastAsia"/>
                <w:bCs/>
                <w:kern w:val="0"/>
                <w:szCs w:val="21"/>
              </w:rPr>
              <w:t>:</w:t>
            </w:r>
            <w:r w:rsidRPr="00C372C3">
              <w:rPr>
                <w:rFonts w:ascii="仿宋" w:eastAsia="仿宋" w:hAnsi="仿宋" w:cs="微软雅黑 Light"/>
                <w:bCs/>
                <w:kern w:val="0"/>
                <w:szCs w:val="21"/>
              </w:rPr>
              <w:t>4</w:t>
            </w:r>
            <w:r w:rsidRPr="00C372C3">
              <w:rPr>
                <w:rFonts w:ascii="仿宋" w:eastAsia="仿宋" w:hAnsi="仿宋" w:cs="微软雅黑 Light" w:hint="eastAsia"/>
                <w:bCs/>
                <w:kern w:val="0"/>
                <w:szCs w:val="21"/>
              </w:rPr>
              <w:t>0</w:t>
            </w:r>
          </w:p>
        </w:tc>
        <w:tc>
          <w:tcPr>
            <w:tcW w:w="4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39A" w:rsidRPr="00C372C3" w:rsidRDefault="002B739A" w:rsidP="009C3B3F">
            <w:pPr>
              <w:pStyle w:val="a3"/>
              <w:spacing w:after="150"/>
              <w:rPr>
                <w:rFonts w:ascii="仿宋" w:eastAsia="仿宋" w:hAnsi="仿宋" w:cs="微软雅黑 Light"/>
                <w:b/>
                <w:bCs/>
                <w:sz w:val="21"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b/>
                <w:bCs/>
                <w:sz w:val="21"/>
                <w:szCs w:val="21"/>
              </w:rPr>
              <w:t>新化学物质环境监督管理要求与实践</w:t>
            </w:r>
          </w:p>
          <w:p w:rsidR="002B739A" w:rsidRPr="00C372C3" w:rsidRDefault="002B739A" w:rsidP="002B739A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exact"/>
              <w:rPr>
                <w:rFonts w:ascii="仿宋" w:eastAsia="仿宋" w:hAnsi="仿宋" w:cs="微软雅黑 Light"/>
                <w:kern w:val="0"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kern w:val="0"/>
                <w:szCs w:val="21"/>
              </w:rPr>
              <w:t>新化学物质跟踪管理要求</w:t>
            </w:r>
          </w:p>
          <w:p w:rsidR="002B739A" w:rsidRPr="00C372C3" w:rsidRDefault="002B739A" w:rsidP="002B739A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exact"/>
              <w:rPr>
                <w:rFonts w:ascii="仿宋" w:eastAsia="仿宋" w:hAnsi="仿宋" w:cs="微软雅黑 Light"/>
                <w:kern w:val="0"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kern w:val="0"/>
                <w:szCs w:val="21"/>
              </w:rPr>
              <w:t>检查流程与检查要点</w:t>
            </w:r>
          </w:p>
          <w:p w:rsidR="002B739A" w:rsidRPr="00F741AF" w:rsidRDefault="002B739A" w:rsidP="002B739A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exact"/>
              <w:rPr>
                <w:rFonts w:ascii="仿宋" w:eastAsia="仿宋" w:hAnsi="仿宋" w:cs="微软雅黑 Light"/>
                <w:kern w:val="0"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kern w:val="0"/>
                <w:szCs w:val="21"/>
              </w:rPr>
              <w:t>常见问题与案例解析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2B739A" w:rsidRPr="00C372C3" w:rsidRDefault="002B739A" w:rsidP="009C3B3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微软雅黑 Light"/>
                <w:kern w:val="0"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kern w:val="0"/>
                <w:szCs w:val="21"/>
              </w:rPr>
              <w:t>朱英</w:t>
            </w:r>
          </w:p>
          <w:p w:rsidR="002B739A" w:rsidRPr="00C372C3" w:rsidRDefault="002B739A" w:rsidP="009C3B3F">
            <w:pPr>
              <w:jc w:val="center"/>
              <w:rPr>
                <w:rFonts w:ascii="仿宋" w:eastAsia="仿宋" w:hAnsi="仿宋" w:cs="微软雅黑 Light"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szCs w:val="21"/>
              </w:rPr>
              <w:t>上海市环境科学研究院</w:t>
            </w:r>
          </w:p>
          <w:p w:rsidR="002B739A" w:rsidRPr="00C372C3" w:rsidRDefault="002B739A" w:rsidP="009C3B3F">
            <w:pPr>
              <w:jc w:val="center"/>
              <w:rPr>
                <w:rFonts w:ascii="仿宋" w:eastAsia="仿宋" w:hAnsi="仿宋" w:cs="微软雅黑 Light"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szCs w:val="21"/>
              </w:rPr>
              <w:t>高级工程师</w:t>
            </w:r>
          </w:p>
        </w:tc>
      </w:tr>
      <w:tr w:rsidR="002B739A" w:rsidRPr="00BA0ABE" w:rsidTr="009C3B3F">
        <w:trPr>
          <w:trHeight w:val="1190"/>
          <w:jc w:val="center"/>
        </w:trPr>
        <w:tc>
          <w:tcPr>
            <w:tcW w:w="1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39A" w:rsidRPr="00C372C3" w:rsidRDefault="002B739A" w:rsidP="009C3B3F">
            <w:pPr>
              <w:widowControl/>
              <w:jc w:val="center"/>
              <w:rPr>
                <w:rFonts w:ascii="仿宋" w:eastAsia="仿宋" w:hAnsi="仿宋" w:cs="微软雅黑 Light"/>
                <w:bCs/>
                <w:kern w:val="0"/>
                <w:szCs w:val="21"/>
              </w:rPr>
            </w:pPr>
            <w:r w:rsidRPr="00C372C3">
              <w:rPr>
                <w:rFonts w:ascii="仿宋" w:eastAsia="仿宋" w:hAnsi="仿宋" w:cs="微软雅黑 Light"/>
                <w:bCs/>
                <w:kern w:val="0"/>
                <w:szCs w:val="21"/>
              </w:rPr>
              <w:t>16</w:t>
            </w:r>
            <w:r w:rsidRPr="00C372C3">
              <w:rPr>
                <w:rFonts w:ascii="仿宋" w:eastAsia="仿宋" w:hAnsi="仿宋" w:cs="微软雅黑 Light" w:hint="eastAsia"/>
                <w:bCs/>
                <w:kern w:val="0"/>
                <w:szCs w:val="21"/>
              </w:rPr>
              <w:t>:</w:t>
            </w:r>
            <w:r w:rsidRPr="00C372C3">
              <w:rPr>
                <w:rFonts w:ascii="仿宋" w:eastAsia="仿宋" w:hAnsi="仿宋" w:cs="微软雅黑 Light"/>
                <w:bCs/>
                <w:kern w:val="0"/>
                <w:szCs w:val="21"/>
              </w:rPr>
              <w:t>4</w:t>
            </w:r>
            <w:r w:rsidRPr="00C372C3">
              <w:rPr>
                <w:rFonts w:ascii="仿宋" w:eastAsia="仿宋" w:hAnsi="仿宋" w:cs="微软雅黑 Light" w:hint="eastAsia"/>
                <w:bCs/>
                <w:kern w:val="0"/>
                <w:szCs w:val="21"/>
              </w:rPr>
              <w:t>0-1</w:t>
            </w:r>
            <w:r w:rsidRPr="00C372C3">
              <w:rPr>
                <w:rFonts w:ascii="仿宋" w:eastAsia="仿宋" w:hAnsi="仿宋" w:cs="微软雅黑 Light"/>
                <w:bCs/>
                <w:kern w:val="0"/>
                <w:szCs w:val="21"/>
              </w:rPr>
              <w:t>7</w:t>
            </w:r>
            <w:r w:rsidRPr="00C372C3">
              <w:rPr>
                <w:rFonts w:ascii="仿宋" w:eastAsia="仿宋" w:hAnsi="仿宋" w:cs="微软雅黑 Light" w:hint="eastAsia"/>
                <w:bCs/>
                <w:kern w:val="0"/>
                <w:szCs w:val="21"/>
              </w:rPr>
              <w:t>:</w:t>
            </w:r>
            <w:r w:rsidRPr="00C372C3">
              <w:rPr>
                <w:rFonts w:ascii="仿宋" w:eastAsia="仿宋" w:hAnsi="仿宋" w:cs="微软雅黑 Light"/>
                <w:bCs/>
                <w:kern w:val="0"/>
                <w:szCs w:val="21"/>
              </w:rPr>
              <w:t>20</w:t>
            </w:r>
          </w:p>
        </w:tc>
        <w:tc>
          <w:tcPr>
            <w:tcW w:w="4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39A" w:rsidRPr="00C372C3" w:rsidRDefault="002B739A" w:rsidP="009C3B3F">
            <w:pPr>
              <w:widowControl/>
              <w:tabs>
                <w:tab w:val="left" w:pos="720"/>
              </w:tabs>
              <w:spacing w:before="100" w:beforeAutospacing="1" w:after="100" w:afterAutospacing="1" w:line="240" w:lineRule="exact"/>
              <w:rPr>
                <w:rFonts w:ascii="仿宋" w:eastAsia="仿宋" w:hAnsi="仿宋" w:cs="微软雅黑 Light"/>
                <w:b/>
                <w:bCs/>
                <w:kern w:val="0"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b/>
                <w:bCs/>
                <w:kern w:val="0"/>
                <w:szCs w:val="21"/>
              </w:rPr>
              <w:t>新版</w:t>
            </w:r>
            <w:proofErr w:type="gramStart"/>
            <w:r w:rsidRPr="00C372C3">
              <w:rPr>
                <w:rFonts w:ascii="仿宋" w:eastAsia="仿宋" w:hAnsi="仿宋" w:cs="微软雅黑 Light" w:hint="eastAsia"/>
                <w:b/>
                <w:bCs/>
                <w:kern w:val="0"/>
                <w:szCs w:val="21"/>
              </w:rPr>
              <w:t>危化品登记</w:t>
            </w:r>
            <w:proofErr w:type="gramEnd"/>
            <w:r w:rsidRPr="00C372C3">
              <w:rPr>
                <w:rFonts w:ascii="仿宋" w:eastAsia="仿宋" w:hAnsi="仿宋" w:cs="微软雅黑 Light" w:hint="eastAsia"/>
                <w:b/>
                <w:bCs/>
                <w:kern w:val="0"/>
                <w:szCs w:val="21"/>
              </w:rPr>
              <w:t>系统介绍及“</w:t>
            </w:r>
            <w:proofErr w:type="gramStart"/>
            <w:r w:rsidRPr="00C372C3">
              <w:rPr>
                <w:rFonts w:ascii="仿宋" w:eastAsia="仿宋" w:hAnsi="仿宋" w:cs="微软雅黑 Light" w:hint="eastAsia"/>
                <w:b/>
                <w:bCs/>
                <w:kern w:val="0"/>
                <w:szCs w:val="21"/>
              </w:rPr>
              <w:t>一</w:t>
            </w:r>
            <w:proofErr w:type="gramEnd"/>
            <w:r w:rsidRPr="00C372C3">
              <w:rPr>
                <w:rFonts w:ascii="仿宋" w:eastAsia="仿宋" w:hAnsi="仿宋" w:cs="微软雅黑 Light" w:hint="eastAsia"/>
                <w:b/>
                <w:bCs/>
                <w:kern w:val="0"/>
                <w:szCs w:val="21"/>
              </w:rPr>
              <w:t>企一品一码”的要求</w:t>
            </w:r>
          </w:p>
          <w:p w:rsidR="002B739A" w:rsidRPr="00C372C3" w:rsidRDefault="002B739A" w:rsidP="002B739A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exact"/>
              <w:rPr>
                <w:rFonts w:ascii="仿宋" w:eastAsia="仿宋" w:hAnsi="仿宋" w:cs="微软雅黑 Light"/>
                <w:kern w:val="0"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kern w:val="0"/>
                <w:szCs w:val="21"/>
              </w:rPr>
              <w:t>法规概要</w:t>
            </w:r>
          </w:p>
          <w:p w:rsidR="002B739A" w:rsidRPr="00C372C3" w:rsidRDefault="002B739A" w:rsidP="002B739A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exact"/>
              <w:rPr>
                <w:rFonts w:ascii="仿宋" w:eastAsia="仿宋" w:hAnsi="仿宋" w:cs="微软雅黑 Light"/>
                <w:kern w:val="0"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kern w:val="0"/>
                <w:szCs w:val="21"/>
              </w:rPr>
              <w:t>新系统形式介绍</w:t>
            </w:r>
          </w:p>
          <w:p w:rsidR="002B739A" w:rsidRPr="00C372C3" w:rsidRDefault="002B739A" w:rsidP="002B739A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exact"/>
              <w:rPr>
                <w:rFonts w:ascii="仿宋" w:eastAsia="仿宋" w:hAnsi="仿宋" w:cs="微软雅黑 Light"/>
                <w:kern w:val="0"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kern w:val="0"/>
                <w:szCs w:val="21"/>
              </w:rPr>
              <w:t>“</w:t>
            </w:r>
            <w:proofErr w:type="gramStart"/>
            <w:r w:rsidRPr="00C372C3">
              <w:rPr>
                <w:rFonts w:ascii="仿宋" w:eastAsia="仿宋" w:hAnsi="仿宋" w:cs="微软雅黑 Light" w:hint="eastAsia"/>
                <w:kern w:val="0"/>
                <w:szCs w:val="21"/>
              </w:rPr>
              <w:t>一</w:t>
            </w:r>
            <w:proofErr w:type="gramEnd"/>
            <w:r w:rsidRPr="00C372C3">
              <w:rPr>
                <w:rFonts w:ascii="仿宋" w:eastAsia="仿宋" w:hAnsi="仿宋" w:cs="微软雅黑 Light" w:hint="eastAsia"/>
                <w:kern w:val="0"/>
                <w:szCs w:val="21"/>
              </w:rPr>
              <w:t>企一品一码”要求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2B739A" w:rsidRPr="00C372C3" w:rsidRDefault="002B739A" w:rsidP="009C3B3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微软雅黑 Light"/>
                <w:kern w:val="0"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kern w:val="0"/>
                <w:szCs w:val="21"/>
              </w:rPr>
              <w:t>丁然</w:t>
            </w:r>
          </w:p>
          <w:p w:rsidR="002B739A" w:rsidRPr="00C372C3" w:rsidRDefault="002B739A" w:rsidP="009C3B3F">
            <w:pPr>
              <w:jc w:val="center"/>
              <w:rPr>
                <w:rFonts w:ascii="仿宋" w:eastAsia="仿宋" w:hAnsi="仿宋" w:cs="微软雅黑 Light"/>
                <w:kern w:val="0"/>
                <w:szCs w:val="21"/>
              </w:rPr>
            </w:pPr>
            <w:r w:rsidRPr="00C372C3">
              <w:rPr>
                <w:rFonts w:ascii="仿宋" w:eastAsia="仿宋" w:hAnsi="仿宋" w:cs="微软雅黑 Light" w:hint="eastAsia"/>
                <w:szCs w:val="21"/>
              </w:rPr>
              <w:t xml:space="preserve"> 高级咨询师</w:t>
            </w:r>
          </w:p>
        </w:tc>
      </w:tr>
      <w:tr w:rsidR="002B739A" w:rsidRPr="00BA0ABE" w:rsidTr="009C3B3F">
        <w:trPr>
          <w:trHeight w:val="388"/>
          <w:jc w:val="center"/>
        </w:trPr>
        <w:tc>
          <w:tcPr>
            <w:tcW w:w="1428" w:type="dxa"/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39A" w:rsidRPr="000C1CC2" w:rsidRDefault="002B739A" w:rsidP="009C3B3F">
            <w:pPr>
              <w:widowControl/>
              <w:jc w:val="center"/>
              <w:rPr>
                <w:rFonts w:ascii="仿宋" w:eastAsia="仿宋" w:hAnsi="仿宋" w:cs="微软雅黑 Light"/>
                <w:bCs/>
                <w:color w:val="000000"/>
                <w:kern w:val="0"/>
                <w:szCs w:val="21"/>
              </w:rPr>
            </w:pPr>
            <w:r w:rsidRPr="000C1CC2">
              <w:rPr>
                <w:rFonts w:ascii="仿宋" w:eastAsia="仿宋" w:hAnsi="仿宋" w:cs="微软雅黑 Light" w:hint="eastAsia"/>
                <w:bCs/>
                <w:color w:val="000000"/>
                <w:kern w:val="0"/>
                <w:szCs w:val="21"/>
              </w:rPr>
              <w:t>1</w:t>
            </w:r>
            <w:r w:rsidRPr="000C1CC2">
              <w:rPr>
                <w:rFonts w:ascii="仿宋" w:eastAsia="仿宋" w:hAnsi="仿宋" w:cs="微软雅黑 Light"/>
                <w:bCs/>
                <w:color w:val="000000"/>
                <w:kern w:val="0"/>
                <w:szCs w:val="21"/>
              </w:rPr>
              <w:t>7</w:t>
            </w:r>
            <w:r w:rsidRPr="000C1CC2">
              <w:rPr>
                <w:rFonts w:ascii="仿宋" w:eastAsia="仿宋" w:hAnsi="仿宋" w:cs="微软雅黑 Light" w:hint="eastAsia"/>
                <w:bCs/>
                <w:color w:val="000000"/>
                <w:kern w:val="0"/>
                <w:szCs w:val="21"/>
              </w:rPr>
              <w:t>:</w:t>
            </w:r>
            <w:r w:rsidRPr="000C1CC2">
              <w:rPr>
                <w:rFonts w:ascii="仿宋" w:eastAsia="仿宋" w:hAnsi="仿宋" w:cs="微软雅黑 Light"/>
                <w:bCs/>
                <w:color w:val="000000"/>
                <w:kern w:val="0"/>
                <w:szCs w:val="21"/>
              </w:rPr>
              <w:t>2</w:t>
            </w:r>
            <w:r w:rsidRPr="000C1CC2">
              <w:rPr>
                <w:rFonts w:ascii="仿宋" w:eastAsia="仿宋" w:hAnsi="仿宋" w:cs="微软雅黑 Light" w:hint="eastAsia"/>
                <w:bCs/>
                <w:color w:val="000000"/>
                <w:kern w:val="0"/>
                <w:szCs w:val="21"/>
              </w:rPr>
              <w:t>0-1</w:t>
            </w:r>
            <w:r w:rsidRPr="000C1CC2">
              <w:rPr>
                <w:rFonts w:ascii="仿宋" w:eastAsia="仿宋" w:hAnsi="仿宋" w:cs="微软雅黑 Light"/>
                <w:bCs/>
                <w:color w:val="000000"/>
                <w:kern w:val="0"/>
                <w:szCs w:val="21"/>
              </w:rPr>
              <w:t>8</w:t>
            </w:r>
            <w:r w:rsidRPr="000C1CC2">
              <w:rPr>
                <w:rFonts w:ascii="仿宋" w:eastAsia="仿宋" w:hAnsi="仿宋" w:cs="微软雅黑 Light" w:hint="eastAsia"/>
                <w:bCs/>
                <w:color w:val="000000"/>
                <w:kern w:val="0"/>
                <w:szCs w:val="21"/>
              </w:rPr>
              <w:t>:</w:t>
            </w:r>
            <w:r w:rsidRPr="000C1CC2">
              <w:rPr>
                <w:rFonts w:ascii="仿宋" w:eastAsia="仿宋" w:hAnsi="仿宋" w:cs="微软雅黑 Light"/>
                <w:bCs/>
                <w:color w:val="000000"/>
                <w:kern w:val="0"/>
                <w:szCs w:val="21"/>
              </w:rPr>
              <w:t>00</w:t>
            </w:r>
          </w:p>
        </w:tc>
        <w:tc>
          <w:tcPr>
            <w:tcW w:w="7203" w:type="dxa"/>
            <w:gridSpan w:val="2"/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39A" w:rsidRPr="000C1CC2" w:rsidRDefault="002B739A" w:rsidP="009C3B3F">
            <w:pPr>
              <w:widowControl/>
              <w:jc w:val="center"/>
              <w:rPr>
                <w:rFonts w:ascii="仿宋" w:eastAsia="仿宋" w:hAnsi="仿宋" w:cs="微软雅黑 Light"/>
                <w:b/>
                <w:bCs/>
                <w:color w:val="000000"/>
                <w:kern w:val="0"/>
                <w:szCs w:val="21"/>
              </w:rPr>
            </w:pPr>
            <w:r w:rsidRPr="000C1CC2">
              <w:rPr>
                <w:rFonts w:ascii="仿宋" w:eastAsia="仿宋" w:hAnsi="仿宋" w:cs="微软雅黑 Light" w:hint="eastAsia"/>
                <w:b/>
                <w:color w:val="000000"/>
                <w:kern w:val="0"/>
                <w:szCs w:val="21"/>
              </w:rPr>
              <w:t>Q</w:t>
            </w:r>
            <w:r w:rsidRPr="000C1CC2">
              <w:rPr>
                <w:rFonts w:ascii="仿宋" w:eastAsia="仿宋" w:hAnsi="仿宋" w:cs="微软雅黑 Light"/>
                <w:b/>
                <w:color w:val="000000"/>
                <w:kern w:val="0"/>
                <w:szCs w:val="21"/>
              </w:rPr>
              <w:t xml:space="preserve">&amp;A  </w:t>
            </w:r>
            <w:r w:rsidRPr="000C1CC2">
              <w:rPr>
                <w:rFonts w:ascii="仿宋" w:eastAsia="仿宋" w:hAnsi="仿宋" w:cs="微软雅黑 Light" w:hint="eastAsia"/>
                <w:b/>
                <w:color w:val="000000"/>
                <w:kern w:val="0"/>
                <w:szCs w:val="21"/>
              </w:rPr>
              <w:t>会议结束</w:t>
            </w:r>
          </w:p>
        </w:tc>
      </w:tr>
    </w:tbl>
    <w:p w:rsidR="00323A65" w:rsidRDefault="00323A65"/>
    <w:sectPr w:rsidR="00323A65" w:rsidSect="00323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 Light">
    <w:charset w:val="86"/>
    <w:family w:val="swiss"/>
    <w:pitch w:val="variable"/>
    <w:sig w:usb0="80000287" w:usb1="2ACF0010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7319E"/>
    <w:multiLevelType w:val="multilevel"/>
    <w:tmpl w:val="5117319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739A"/>
    <w:rsid w:val="002B739A"/>
    <w:rsid w:val="00323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39A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2">
    <w:name w:val="heading 2"/>
    <w:basedOn w:val="a"/>
    <w:next w:val="a"/>
    <w:link w:val="2Char"/>
    <w:unhideWhenUsed/>
    <w:qFormat/>
    <w:rsid w:val="002B739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2B739A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Normal (Web)"/>
    <w:basedOn w:val="a"/>
    <w:uiPriority w:val="99"/>
    <w:qFormat/>
    <w:rsid w:val="002B739A"/>
    <w:pPr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Kicaz</dc:creator>
  <cp:lastModifiedBy>Kicaz</cp:lastModifiedBy>
  <cp:revision>1</cp:revision>
  <dcterms:created xsi:type="dcterms:W3CDTF">2023-03-07T06:49:00Z</dcterms:created>
  <dcterms:modified xsi:type="dcterms:W3CDTF">2023-03-07T06:49:00Z</dcterms:modified>
</cp:coreProperties>
</file>