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38" w:rsidRPr="00A044FC" w:rsidRDefault="00562738" w:rsidP="00562738">
      <w:pPr>
        <w:rPr>
          <w:rFonts w:ascii="微软雅黑" w:eastAsia="微软雅黑" w:hAnsi="微软雅黑"/>
          <w:color w:val="000000" w:themeColor="text1"/>
          <w:sz w:val="30"/>
          <w:szCs w:val="30"/>
        </w:rPr>
      </w:pPr>
      <w:r w:rsidRPr="00A044FC">
        <w:rPr>
          <w:rFonts w:ascii="微软雅黑" w:eastAsia="微软雅黑" w:hAnsi="微软雅黑" w:hint="eastAsia"/>
          <w:color w:val="000000" w:themeColor="text1"/>
          <w:sz w:val="30"/>
          <w:szCs w:val="30"/>
        </w:rPr>
        <w:t>附件1：</w:t>
      </w:r>
    </w:p>
    <w:p w:rsidR="00562738" w:rsidRPr="00562738" w:rsidRDefault="00562738" w:rsidP="00562738">
      <w:pPr>
        <w:jc w:val="center"/>
        <w:rPr>
          <w:rFonts w:ascii="微软雅黑" w:eastAsia="微软雅黑" w:hAnsi="微软雅黑" w:cs="Times New Roman" w:hint="eastAsia"/>
          <w:b/>
          <w:color w:val="000000" w:themeColor="text1"/>
          <w:sz w:val="30"/>
          <w:szCs w:val="30"/>
        </w:rPr>
      </w:pPr>
      <w:bookmarkStart w:id="0" w:name="_GoBack"/>
      <w:r w:rsidRPr="00A044FC">
        <w:rPr>
          <w:rFonts w:ascii="微软雅黑" w:eastAsia="微软雅黑" w:hAnsi="微软雅黑" w:cs="Times New Roman" w:hint="eastAsia"/>
          <w:b/>
          <w:color w:val="000000" w:themeColor="text1"/>
          <w:sz w:val="30"/>
          <w:szCs w:val="30"/>
        </w:rPr>
        <w:t>CACE再制造领域团体标准立项申请书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843"/>
        <w:gridCol w:w="2693"/>
      </w:tblGrid>
      <w:tr w:rsidR="00562738" w:rsidRPr="00A044FC" w:rsidTr="003C4A2D">
        <w:trPr>
          <w:cantSplit/>
          <w:trHeight w:val="756"/>
        </w:trPr>
        <w:tc>
          <w:tcPr>
            <w:tcW w:w="1809" w:type="dxa"/>
            <w:vAlign w:val="center"/>
          </w:tcPr>
          <w:bookmarkEnd w:id="0"/>
          <w:p w:rsidR="00562738" w:rsidRPr="00A044FC" w:rsidRDefault="00562738" w:rsidP="003C4A2D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标准名称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</w:tc>
      </w:tr>
      <w:tr w:rsidR="00562738" w:rsidRPr="00A044FC" w:rsidTr="003C4A2D">
        <w:trPr>
          <w:cantSplit/>
          <w:trHeight w:val="848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标准类型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□技术标准（包括基础标准、产品标准、工艺标准、</w:t>
            </w:r>
            <w:hyperlink r:id="rId4" w:history="1">
              <w:r w:rsidRPr="00A044FC">
                <w:rPr>
                  <w:rFonts w:ascii="微软雅黑" w:eastAsia="微软雅黑" w:hAnsi="微软雅黑" w:cs="Times New Roman" w:hint="eastAsia"/>
                  <w:color w:val="000000" w:themeColor="text1"/>
                </w:rPr>
                <w:t>检测试验方法标准</w:t>
              </w:r>
            </w:hyperlink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 xml:space="preserve">、环保标准等）  □管理标准  □工作标准 </w:t>
            </w:r>
          </w:p>
        </w:tc>
      </w:tr>
      <w:tr w:rsidR="00562738" w:rsidRPr="00A044FC" w:rsidTr="003C4A2D">
        <w:trPr>
          <w:cantSplit/>
          <w:trHeight w:val="780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工作类别</w:t>
            </w:r>
          </w:p>
        </w:tc>
        <w:tc>
          <w:tcPr>
            <w:tcW w:w="2552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□制定  □修订</w:t>
            </w:r>
          </w:p>
        </w:tc>
        <w:tc>
          <w:tcPr>
            <w:tcW w:w="1843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被修订标准编号</w:t>
            </w:r>
          </w:p>
        </w:tc>
        <w:tc>
          <w:tcPr>
            <w:tcW w:w="2693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</w:tc>
      </w:tr>
      <w:tr w:rsidR="00562738" w:rsidRPr="00A044FC" w:rsidTr="003C4A2D">
        <w:trPr>
          <w:cantSplit/>
          <w:trHeight w:val="780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是否涉及专利</w:t>
            </w:r>
          </w:p>
        </w:tc>
        <w:tc>
          <w:tcPr>
            <w:tcW w:w="2552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□是  □否</w:t>
            </w:r>
          </w:p>
        </w:tc>
        <w:tc>
          <w:tcPr>
            <w:tcW w:w="1843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涉及专利</w:t>
            </w:r>
          </w:p>
        </w:tc>
        <w:tc>
          <w:tcPr>
            <w:tcW w:w="2693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□免费许可</w:t>
            </w:r>
          </w:p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□合理无歧视收费许可</w:t>
            </w:r>
          </w:p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 xml:space="preserve">□不同意许可  </w:t>
            </w:r>
          </w:p>
        </w:tc>
      </w:tr>
      <w:tr w:rsidR="00562738" w:rsidRPr="00A044FC" w:rsidTr="003C4A2D">
        <w:trPr>
          <w:cantSplit/>
          <w:trHeight w:val="808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计划编制时间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ind w:firstLineChars="100" w:firstLine="210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年  月  日至   年  月  日</w:t>
            </w:r>
          </w:p>
        </w:tc>
      </w:tr>
      <w:tr w:rsidR="00562738" w:rsidRPr="00A044FC" w:rsidTr="003C4A2D">
        <w:trPr>
          <w:cantSplit/>
          <w:trHeight w:val="833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申请立项单位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ind w:firstLineChars="100" w:firstLine="210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</w:tc>
      </w:tr>
      <w:tr w:rsidR="00562738" w:rsidRPr="00A044FC" w:rsidTr="003C4A2D">
        <w:trPr>
          <w:cantSplit/>
          <w:trHeight w:val="696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联系人</w:t>
            </w:r>
          </w:p>
        </w:tc>
        <w:tc>
          <w:tcPr>
            <w:tcW w:w="2552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</w:tc>
      </w:tr>
      <w:tr w:rsidR="00562738" w:rsidRPr="00A044FC" w:rsidTr="003C4A2D">
        <w:trPr>
          <w:cantSplit/>
          <w:trHeight w:val="1094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参与单位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ind w:firstLineChars="100" w:firstLine="210"/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</w:tc>
      </w:tr>
      <w:tr w:rsidR="00562738" w:rsidRPr="00A044FC" w:rsidTr="003C4A2D">
        <w:trPr>
          <w:cantSplit/>
          <w:trHeight w:val="1954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立项背景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1.目的意义、必要性，对产业发展的作用，希望解决的问题；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 w:hint="eastAsia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2.现有工作基础及相关标准情况。包括国内外该领域标准研究情况，相关国际标准或国外先进标准情况，与国内现有相关标准之间的关系；</w:t>
            </w:r>
          </w:p>
        </w:tc>
      </w:tr>
      <w:tr w:rsidR="00562738" w:rsidRPr="00A044FC" w:rsidTr="003C4A2D">
        <w:trPr>
          <w:cantSplit/>
          <w:trHeight w:val="2407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范围和主要技术内容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标准的主要章节、内容框架、技术内容与适用范围（标准草案）</w:t>
            </w:r>
          </w:p>
        </w:tc>
      </w:tr>
      <w:tr w:rsidR="00562738" w:rsidRPr="00A044FC" w:rsidTr="003C4A2D">
        <w:trPr>
          <w:cantSplit/>
          <w:trHeight w:val="2117"/>
        </w:trPr>
        <w:tc>
          <w:tcPr>
            <w:tcW w:w="1809" w:type="dxa"/>
            <w:vAlign w:val="center"/>
          </w:tcPr>
          <w:p w:rsidR="00562738" w:rsidRPr="00A044FC" w:rsidRDefault="00562738" w:rsidP="003C4A2D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lastRenderedPageBreak/>
              <w:t>工作内容与实施方案</w:t>
            </w:r>
          </w:p>
        </w:tc>
        <w:tc>
          <w:tcPr>
            <w:tcW w:w="7088" w:type="dxa"/>
            <w:gridSpan w:val="3"/>
            <w:vAlign w:val="center"/>
          </w:tcPr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1.主要工作步骤、内容；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2.主要工作方式及各参加单位的作用；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3.标准研制经费预算及筹措方式；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4.具体实施方案（包括工作进度、计划）；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 w:hint="eastAsia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5.标准发布后的宣贯和推广计划。</w:t>
            </w:r>
          </w:p>
        </w:tc>
      </w:tr>
      <w:tr w:rsidR="00562738" w:rsidRPr="00A044FC" w:rsidTr="003C4A2D">
        <w:trPr>
          <w:trHeight w:hRule="exact" w:val="5248"/>
        </w:trPr>
        <w:tc>
          <w:tcPr>
            <w:tcW w:w="8897" w:type="dxa"/>
            <w:gridSpan w:val="4"/>
          </w:tcPr>
          <w:p w:rsidR="00562738" w:rsidRPr="00A044FC" w:rsidRDefault="00562738" w:rsidP="003C4A2D">
            <w:pPr>
              <w:spacing w:line="720" w:lineRule="exact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申请立项单位意见：</w:t>
            </w:r>
          </w:p>
          <w:p w:rsidR="00562738" w:rsidRPr="00A044FC" w:rsidRDefault="00562738" w:rsidP="003C4A2D">
            <w:pPr>
              <w:spacing w:line="720" w:lineRule="exact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  <w:p w:rsidR="00562738" w:rsidRPr="00A044FC" w:rsidRDefault="00562738" w:rsidP="003C4A2D">
            <w:pPr>
              <w:spacing w:line="720" w:lineRule="exact"/>
              <w:rPr>
                <w:rFonts w:ascii="微软雅黑" w:eastAsia="微软雅黑" w:hAnsi="微软雅黑" w:cs="Times New Roman"/>
                <w:color w:val="000000" w:themeColor="text1"/>
              </w:rPr>
            </w:pPr>
          </w:p>
          <w:p w:rsidR="00562738" w:rsidRPr="00A044FC" w:rsidRDefault="00562738" w:rsidP="003C4A2D">
            <w:pPr>
              <w:spacing w:line="720" w:lineRule="exact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单位负责人签字：</w:t>
            </w:r>
          </w:p>
          <w:p w:rsidR="00562738" w:rsidRPr="00A044FC" w:rsidRDefault="00562738" w:rsidP="003C4A2D">
            <w:pPr>
              <w:spacing w:line="720" w:lineRule="exact"/>
              <w:jc w:val="right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 xml:space="preserve">                 （公章）</w:t>
            </w:r>
          </w:p>
          <w:p w:rsidR="00562738" w:rsidRPr="00A044FC" w:rsidRDefault="00562738" w:rsidP="003C4A2D">
            <w:pPr>
              <w:spacing w:line="720" w:lineRule="exact"/>
              <w:jc w:val="right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 xml:space="preserve">  年     月     日</w:t>
            </w:r>
          </w:p>
        </w:tc>
      </w:tr>
      <w:tr w:rsidR="00562738" w:rsidRPr="00A044FC" w:rsidTr="00562738">
        <w:trPr>
          <w:trHeight w:hRule="exact" w:val="4524"/>
        </w:trPr>
        <w:tc>
          <w:tcPr>
            <w:tcW w:w="8897" w:type="dxa"/>
            <w:gridSpan w:val="4"/>
          </w:tcPr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协会审核意见：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 w:hint="eastAsia"/>
                <w:color w:val="000000" w:themeColor="text1"/>
              </w:rPr>
            </w:pP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审核人签字：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</w:p>
          <w:p w:rsidR="00562738" w:rsidRPr="00A044FC" w:rsidRDefault="00562738" w:rsidP="003C4A2D">
            <w:pPr>
              <w:jc w:val="right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>（公章）</w:t>
            </w:r>
          </w:p>
          <w:p w:rsidR="00562738" w:rsidRPr="00A044FC" w:rsidRDefault="00562738" w:rsidP="003C4A2D">
            <w:pPr>
              <w:rPr>
                <w:rFonts w:ascii="微软雅黑" w:eastAsia="微软雅黑" w:hAnsi="微软雅黑" w:cs="Times New Roman"/>
                <w:color w:val="000000" w:themeColor="text1"/>
              </w:rPr>
            </w:pPr>
          </w:p>
          <w:p w:rsidR="00562738" w:rsidRPr="00A044FC" w:rsidRDefault="00562738" w:rsidP="003C4A2D">
            <w:pPr>
              <w:spacing w:line="720" w:lineRule="exact"/>
              <w:jc w:val="right"/>
              <w:rPr>
                <w:rFonts w:ascii="微软雅黑" w:eastAsia="微软雅黑" w:hAnsi="微软雅黑" w:cs="Times New Roman"/>
                <w:color w:val="000000" w:themeColor="text1"/>
              </w:rPr>
            </w:pPr>
            <w:r w:rsidRPr="00A044FC">
              <w:rPr>
                <w:rFonts w:ascii="微软雅黑" w:eastAsia="微软雅黑" w:hAnsi="微软雅黑" w:cs="Times New Roman" w:hint="eastAsia"/>
                <w:color w:val="000000" w:themeColor="text1"/>
              </w:rPr>
              <w:t xml:space="preserve">年     月     日                      </w:t>
            </w:r>
          </w:p>
        </w:tc>
      </w:tr>
    </w:tbl>
    <w:p w:rsidR="00562738" w:rsidRDefault="00562738" w:rsidP="00562738">
      <w:pPr>
        <w:rPr>
          <w:rFonts w:ascii="微软雅黑" w:eastAsia="微软雅黑" w:hAnsi="微软雅黑" w:cs="Times New Roman" w:hint="eastAsia"/>
          <w:color w:val="000000" w:themeColor="text1"/>
        </w:rPr>
      </w:pPr>
      <w:r w:rsidRPr="00A044FC">
        <w:rPr>
          <w:rFonts w:ascii="微软雅黑" w:eastAsia="微软雅黑" w:hAnsi="微软雅黑" w:cs="Times New Roman" w:hint="eastAsia"/>
          <w:color w:val="000000" w:themeColor="text1"/>
        </w:rPr>
        <w:t>注：表中填写内容不够可加页</w:t>
      </w:r>
    </w:p>
    <w:p w:rsidR="008B2FE2" w:rsidRPr="00562738" w:rsidRDefault="008B2FE2"/>
    <w:sectPr w:rsidR="008B2FE2" w:rsidRPr="0056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38"/>
    <w:rsid w:val="00562738"/>
    <w:rsid w:val="008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B00B8-1704-438E-9F00-80D30A8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6%A3%80%E6%B5%8B%E8%AF%95%E9%AA%8C%E6%96%B9%E6%B3%95%E6%A0%87%E5%87%8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</dc:creator>
  <cp:keywords/>
  <dc:description/>
  <cp:lastModifiedBy>王娟</cp:lastModifiedBy>
  <cp:revision>1</cp:revision>
  <dcterms:created xsi:type="dcterms:W3CDTF">2023-05-04T06:34:00Z</dcterms:created>
  <dcterms:modified xsi:type="dcterms:W3CDTF">2023-05-04T06:35:00Z</dcterms:modified>
</cp:coreProperties>
</file>