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2F2D" w14:textId="77777777" w:rsidR="007774F3" w:rsidRPr="00922F77" w:rsidRDefault="007774F3" w:rsidP="007774F3">
      <w:pPr>
        <w:jc w:val="left"/>
        <w:rPr>
          <w:rFonts w:ascii="Times New Roman" w:eastAsia="仿宋" w:hAnsi="Times New Roman"/>
          <w:b/>
          <w:bCs/>
          <w:sz w:val="44"/>
          <w:szCs w:val="44"/>
        </w:rPr>
      </w:pPr>
      <w:r w:rsidRPr="00922F77">
        <w:rPr>
          <w:rFonts w:ascii="Times New Roman" w:eastAsia="仿宋" w:hAnsi="Times New Roman"/>
          <w:sz w:val="32"/>
          <w:szCs w:val="28"/>
        </w:rPr>
        <w:t>附件</w:t>
      </w:r>
      <w:r w:rsidRPr="00922F77">
        <w:rPr>
          <w:rFonts w:ascii="Times New Roman" w:eastAsia="仿宋" w:hAnsi="Times New Roman"/>
          <w:sz w:val="32"/>
          <w:szCs w:val="28"/>
        </w:rPr>
        <w:t>1</w:t>
      </w:r>
    </w:p>
    <w:p w14:paraId="0D0DA067" w14:textId="77777777" w:rsidR="007774F3" w:rsidRPr="0097657A" w:rsidRDefault="007774F3" w:rsidP="007774F3">
      <w:pPr>
        <w:spacing w:beforeLines="100" w:before="312" w:afterLines="100" w:after="312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97657A">
        <w:rPr>
          <w:rFonts w:ascii="宋体" w:eastAsia="宋体" w:hAnsi="宋体"/>
          <w:b/>
          <w:bCs/>
          <w:sz w:val="36"/>
          <w:szCs w:val="36"/>
        </w:rPr>
        <w:t>202</w:t>
      </w:r>
      <w:r>
        <w:rPr>
          <w:rFonts w:ascii="宋体" w:eastAsia="宋体" w:hAnsi="宋体"/>
          <w:b/>
          <w:bCs/>
          <w:sz w:val="36"/>
          <w:szCs w:val="36"/>
        </w:rPr>
        <w:t>2</w:t>
      </w:r>
      <w:r w:rsidRPr="0097657A">
        <w:rPr>
          <w:rFonts w:ascii="宋体" w:eastAsia="宋体" w:hAnsi="宋体"/>
          <w:b/>
          <w:bCs/>
          <w:sz w:val="36"/>
          <w:szCs w:val="36"/>
        </w:rPr>
        <w:t>年度废旧纺织品回收量排序名单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6851"/>
      </w:tblGrid>
      <w:tr w:rsidR="007774F3" w14:paraId="42D1F657" w14:textId="77777777" w:rsidTr="00D44355">
        <w:trPr>
          <w:trHeight w:hRule="exact" w:val="851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5ECF34BB" w14:textId="77777777" w:rsidR="007774F3" w:rsidRPr="008304E0" w:rsidRDefault="007774F3" w:rsidP="00D4435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4E26D54E" w14:textId="77777777" w:rsidR="007774F3" w:rsidRPr="008304E0" w:rsidRDefault="007774F3" w:rsidP="00D4435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企业名称</w:t>
            </w:r>
          </w:p>
        </w:tc>
      </w:tr>
      <w:tr w:rsidR="007774F3" w14:paraId="0183A9B2" w14:textId="77777777" w:rsidTr="00D44355">
        <w:trPr>
          <w:trHeight w:hRule="exact" w:val="851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0BE43BC1" w14:textId="77777777" w:rsidR="007774F3" w:rsidRPr="008304E0" w:rsidRDefault="007774F3" w:rsidP="00D44355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4DD50DEA" w14:textId="77777777" w:rsidR="007774F3" w:rsidRPr="00867356" w:rsidRDefault="007774F3" w:rsidP="00D4435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1A290E">
              <w:rPr>
                <w:rFonts w:ascii="仿宋" w:eastAsia="仿宋" w:hAnsi="仿宋" w:cs="仿宋" w:hint="eastAsia"/>
                <w:sz w:val="32"/>
                <w:szCs w:val="32"/>
              </w:rPr>
              <w:t>上海歌者环保科技有限公司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（飞蚂蚁）</w:t>
            </w:r>
          </w:p>
        </w:tc>
      </w:tr>
      <w:tr w:rsidR="007774F3" w14:paraId="6EDC7227" w14:textId="77777777" w:rsidTr="007774F3">
        <w:trPr>
          <w:trHeight w:hRule="exact" w:val="1182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3311C36B" w14:textId="77777777" w:rsidR="007774F3" w:rsidRPr="008304E0" w:rsidRDefault="007774F3" w:rsidP="00D44355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4B82AABA" w14:textId="2F506981" w:rsidR="007774F3" w:rsidRPr="00867356" w:rsidRDefault="007774F3" w:rsidP="00D44355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广州格瑞哲再生资源股份有限公司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（</w:t>
            </w:r>
            <w:proofErr w:type="gramStart"/>
            <w:r w:rsidRPr="007774F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鸥燕回收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）</w:t>
            </w:r>
          </w:p>
        </w:tc>
      </w:tr>
      <w:tr w:rsidR="007774F3" w14:paraId="55FCC6AA" w14:textId="77777777" w:rsidTr="00D44355">
        <w:trPr>
          <w:trHeight w:hRule="exact" w:val="851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1A143CC1" w14:textId="77777777" w:rsidR="007774F3" w:rsidRPr="008304E0" w:rsidRDefault="007774F3" w:rsidP="00D44355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156B71E3" w14:textId="77777777" w:rsidR="007774F3" w:rsidRPr="00867356" w:rsidRDefault="007774F3" w:rsidP="00D4435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温州绿丝可</w:t>
            </w:r>
            <w:proofErr w:type="gramStart"/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莱</w:t>
            </w:r>
            <w:proofErr w:type="gramEnd"/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再生科技有限公司</w:t>
            </w:r>
          </w:p>
        </w:tc>
      </w:tr>
      <w:tr w:rsidR="007774F3" w14:paraId="687790F8" w14:textId="77777777" w:rsidTr="00D44355">
        <w:trPr>
          <w:trHeight w:hRule="exact" w:val="851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5D5E403F" w14:textId="77777777" w:rsidR="007774F3" w:rsidRPr="008304E0" w:rsidRDefault="007774F3" w:rsidP="00D44355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03D39E96" w14:textId="77777777" w:rsidR="007774F3" w:rsidRPr="00867356" w:rsidRDefault="007774F3" w:rsidP="00D4435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愉悦家纺有限公司</w:t>
            </w:r>
          </w:p>
        </w:tc>
      </w:tr>
      <w:tr w:rsidR="007774F3" w14:paraId="5D985755" w14:textId="77777777" w:rsidTr="00D44355">
        <w:trPr>
          <w:trHeight w:hRule="exact" w:val="851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4E0167F0" w14:textId="77777777" w:rsidR="007774F3" w:rsidRPr="008304E0" w:rsidRDefault="007774F3" w:rsidP="00D44355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26FD46F8" w14:textId="77777777" w:rsidR="007774F3" w:rsidRPr="00867356" w:rsidRDefault="007774F3" w:rsidP="00D44355">
            <w:pPr>
              <w:jc w:val="lef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FF02D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上海缘源实业有限公司</w:t>
            </w:r>
          </w:p>
        </w:tc>
      </w:tr>
      <w:tr w:rsidR="007774F3" w14:paraId="4C53F549" w14:textId="77777777" w:rsidTr="00D44355">
        <w:trPr>
          <w:trHeight w:hRule="exact" w:val="851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385B3D68" w14:textId="77777777" w:rsidR="007774F3" w:rsidRPr="008304E0" w:rsidRDefault="007774F3" w:rsidP="00D44355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1F4F9D58" w14:textId="77777777" w:rsidR="007774F3" w:rsidRPr="008304E0" w:rsidRDefault="007774F3" w:rsidP="00D4435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1A290E">
              <w:rPr>
                <w:rFonts w:ascii="仿宋" w:eastAsia="仿宋" w:hAnsi="仿宋" w:cs="仿宋" w:hint="eastAsia"/>
                <w:sz w:val="32"/>
                <w:szCs w:val="32"/>
              </w:rPr>
              <w:t>张家港市澳洋呢绒有限公司</w:t>
            </w:r>
          </w:p>
        </w:tc>
      </w:tr>
    </w:tbl>
    <w:p w14:paraId="415785F1" w14:textId="77777777" w:rsidR="00E93624" w:rsidRPr="007774F3" w:rsidRDefault="00E93624"/>
    <w:sectPr w:rsidR="00E93624" w:rsidRPr="0077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F3"/>
    <w:rsid w:val="007774F3"/>
    <w:rsid w:val="00E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3FA0"/>
  <w15:chartTrackingRefBased/>
  <w15:docId w15:val="{B965812F-FE23-45A2-9BA5-06225AEB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4F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灿</dc:creator>
  <cp:keywords/>
  <dc:description/>
  <cp:lastModifiedBy>李 灿</cp:lastModifiedBy>
  <cp:revision>1</cp:revision>
  <dcterms:created xsi:type="dcterms:W3CDTF">2023-08-28T11:16:00Z</dcterms:created>
  <dcterms:modified xsi:type="dcterms:W3CDTF">2023-08-28T11:16:00Z</dcterms:modified>
</cp:coreProperties>
</file>