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4D" w:rsidRDefault="007A1D4D" w:rsidP="007A1D4D">
      <w:pPr>
        <w:spacing w:beforeLines="1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附件：中国</w:t>
      </w:r>
      <w:r>
        <w:rPr>
          <w:rFonts w:ascii="Times New Roman" w:eastAsia="黑体" w:hAnsi="Times New Roman" w:cs="Times New Roman"/>
          <w:sz w:val="32"/>
          <w:szCs w:val="32"/>
        </w:rPr>
        <w:t>·</w:t>
      </w:r>
      <w:r>
        <w:rPr>
          <w:rFonts w:ascii="Times New Roman" w:eastAsia="黑体" w:hAnsi="Times New Roman" w:cs="Times New Roman"/>
          <w:sz w:val="32"/>
          <w:szCs w:val="32"/>
        </w:rPr>
        <w:t>阜阳</w:t>
      </w:r>
      <w:r>
        <w:rPr>
          <w:rFonts w:ascii="Times New Roman" w:eastAsia="黑体" w:hAnsi="Times New Roman" w:cs="Times New Roman"/>
          <w:sz w:val="32"/>
          <w:szCs w:val="32"/>
        </w:rPr>
        <w:t>2023</w:t>
      </w:r>
      <w:r>
        <w:rPr>
          <w:rFonts w:ascii="Times New Roman" w:eastAsia="黑体" w:hAnsi="Times New Roman" w:cs="Times New Roman"/>
          <w:sz w:val="32"/>
          <w:szCs w:val="32"/>
        </w:rPr>
        <w:t>新能源汽车全生命周期绿色发展大会暂定议程</w:t>
      </w:r>
    </w:p>
    <w:p w:rsidR="007A1D4D" w:rsidRDefault="007A1D4D" w:rsidP="007A1D4D">
      <w:pPr>
        <w:jc w:val="left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——</w:t>
      </w:r>
      <w:r>
        <w:rPr>
          <w:rFonts w:ascii="Times New Roman" w:eastAsia="楷体" w:hAnsi="Times New Roman" w:cs="Times New Roman"/>
          <w:sz w:val="32"/>
          <w:szCs w:val="32"/>
        </w:rPr>
        <w:t>主题：</w:t>
      </w:r>
      <w:proofErr w:type="gramStart"/>
      <w:r>
        <w:rPr>
          <w:rFonts w:ascii="Times New Roman" w:eastAsia="楷体" w:hAnsi="Times New Roman" w:cs="Times New Roman"/>
          <w:sz w:val="32"/>
          <w:szCs w:val="32"/>
        </w:rPr>
        <w:t>践行</w:t>
      </w:r>
      <w:proofErr w:type="gramEnd"/>
      <w:r>
        <w:rPr>
          <w:rFonts w:ascii="Times New Roman" w:eastAsia="楷体" w:hAnsi="Times New Roman" w:cs="Times New Roman"/>
          <w:sz w:val="32"/>
          <w:szCs w:val="32"/>
        </w:rPr>
        <w:t>绿色低碳循环理念</w:t>
      </w:r>
      <w:r>
        <w:rPr>
          <w:rFonts w:ascii="Times New Roman" w:eastAsia="楷体" w:hAnsi="Times New Roman" w:cs="Times New Roman"/>
          <w:sz w:val="32"/>
          <w:szCs w:val="32"/>
        </w:rPr>
        <w:t xml:space="preserve"> </w:t>
      </w:r>
      <w:r>
        <w:rPr>
          <w:rFonts w:ascii="Times New Roman" w:eastAsia="楷体" w:hAnsi="Times New Roman" w:cs="Times New Roman"/>
          <w:sz w:val="32"/>
          <w:szCs w:val="32"/>
        </w:rPr>
        <w:t>推动新能源汽车高质量发展</w:t>
      </w:r>
    </w:p>
    <w:p w:rsidR="007A1D4D" w:rsidRDefault="007A1D4D" w:rsidP="007A1D4D">
      <w:pPr>
        <w:jc w:val="left"/>
        <w:rPr>
          <w:rFonts w:ascii="Times New Roman" w:eastAsia="楷体" w:hAnsi="Times New Roman" w:cs="Times New Roman"/>
          <w:sz w:val="24"/>
          <w:szCs w:val="24"/>
        </w:rPr>
      </w:pPr>
    </w:p>
    <w:p w:rsidR="007A1D4D" w:rsidRDefault="007A1D4D" w:rsidP="007A1D4D">
      <w:pPr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时间：</w:t>
      </w:r>
      <w:r>
        <w:rPr>
          <w:rFonts w:ascii="Times New Roman" w:eastAsia="楷体" w:hAnsi="Times New Roman" w:cs="Times New Roman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/>
          <w:sz w:val="24"/>
          <w:szCs w:val="24"/>
        </w:rPr>
        <w:t>月</w:t>
      </w:r>
      <w:r>
        <w:rPr>
          <w:rFonts w:ascii="Times New Roman" w:eastAsia="楷体" w:hAnsi="Times New Roman" w:cs="Times New Roman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7</w:t>
      </w:r>
      <w:r>
        <w:rPr>
          <w:rFonts w:ascii="Times New Roman" w:eastAsia="楷体" w:hAnsi="Times New Roman" w:cs="Times New Roman"/>
          <w:sz w:val="24"/>
          <w:szCs w:val="24"/>
        </w:rPr>
        <w:t>日（星期</w:t>
      </w:r>
      <w:r>
        <w:rPr>
          <w:rFonts w:ascii="Times New Roman" w:eastAsia="楷体" w:hAnsi="Times New Roman" w:cs="Times New Roman" w:hint="eastAsia"/>
          <w:sz w:val="24"/>
          <w:szCs w:val="24"/>
        </w:rPr>
        <w:t>五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下午</w:t>
      </w:r>
    </w:p>
    <w:p w:rsidR="007A1D4D" w:rsidRDefault="007A1D4D" w:rsidP="007A1D4D">
      <w:pPr>
        <w:pStyle w:val="a0"/>
        <w:spacing w:after="0"/>
      </w:pPr>
      <w:r>
        <w:rPr>
          <w:rFonts w:ascii="Times New Roman" w:eastAsia="楷体" w:hAnsi="Times New Roman" w:cs="Times New Roman" w:hint="eastAsia"/>
          <w:sz w:val="24"/>
          <w:szCs w:val="24"/>
        </w:rPr>
        <w:t>日程：阜阳市领导与重要企业代表等会见交流</w:t>
      </w:r>
    </w:p>
    <w:p w:rsidR="007A1D4D" w:rsidRDefault="007A1D4D" w:rsidP="007A1D4D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地点：</w:t>
      </w:r>
      <w:r>
        <w:rPr>
          <w:rFonts w:ascii="Times New Roman" w:eastAsia="楷体" w:hAnsi="Times New Roman" w:cs="Times New Roman" w:hint="eastAsia"/>
          <w:sz w:val="24"/>
          <w:szCs w:val="24"/>
        </w:rPr>
        <w:t>阜阳假日酒店</w:t>
      </w:r>
    </w:p>
    <w:tbl>
      <w:tblPr>
        <w:tblStyle w:val="a4"/>
        <w:tblW w:w="9498" w:type="dxa"/>
        <w:tblInd w:w="-289" w:type="dxa"/>
        <w:tblLook w:val="04A0"/>
      </w:tblPr>
      <w:tblGrid>
        <w:gridCol w:w="1418"/>
        <w:gridCol w:w="8080"/>
      </w:tblGrid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议程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14:00-16:00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全体参会嘉宾报到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领导会见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——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阜阳市领导与重要企业代表等会见交流（限受邀单位）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16:00-16:05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阜阳市委副书记、市长胡明文介绍重要企业代表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16:05-16:35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阜阳市委书记刘玉杰讲话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16:35-17:50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重要企业代表发言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17:50-18:00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总结发言</w:t>
            </w:r>
          </w:p>
        </w:tc>
      </w:tr>
    </w:tbl>
    <w:p w:rsidR="007A1D4D" w:rsidRDefault="007A1D4D" w:rsidP="007A1D4D">
      <w:pPr>
        <w:spacing w:line="440" w:lineRule="exact"/>
        <w:rPr>
          <w:rFonts w:ascii="Times New Roman" w:eastAsia="楷体" w:hAnsi="Times New Roman" w:cs="Times New Roman"/>
          <w:sz w:val="24"/>
          <w:szCs w:val="24"/>
        </w:rPr>
      </w:pPr>
    </w:p>
    <w:p w:rsidR="007A1D4D" w:rsidRDefault="007A1D4D" w:rsidP="007A1D4D">
      <w:pPr>
        <w:pStyle w:val="a0"/>
        <w:rPr>
          <w:rFonts w:ascii="Times New Roman" w:eastAsia="楷体" w:hAnsi="Times New Roman" w:cs="Times New Roman"/>
          <w:sz w:val="24"/>
          <w:szCs w:val="24"/>
        </w:rPr>
        <w:sectPr w:rsidR="007A1D4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A1D4D" w:rsidRDefault="007A1D4D" w:rsidP="007A1D4D">
      <w:pPr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lastRenderedPageBreak/>
        <w:t>时间：</w:t>
      </w:r>
      <w:r>
        <w:rPr>
          <w:rFonts w:ascii="Times New Roman" w:eastAsia="楷体" w:hAnsi="Times New Roman" w:cs="Times New Roman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/>
          <w:sz w:val="24"/>
          <w:szCs w:val="24"/>
        </w:rPr>
        <w:t>月</w:t>
      </w:r>
      <w:r>
        <w:rPr>
          <w:rFonts w:ascii="Times New Roman" w:eastAsia="楷体" w:hAnsi="Times New Roman" w:cs="Times New Roman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8</w:t>
      </w:r>
      <w:r>
        <w:rPr>
          <w:rFonts w:ascii="Times New Roman" w:eastAsia="楷体" w:hAnsi="Times New Roman" w:cs="Times New Roman"/>
          <w:sz w:val="24"/>
          <w:szCs w:val="24"/>
        </w:rPr>
        <w:t>日（星期</w:t>
      </w:r>
      <w:r>
        <w:rPr>
          <w:rFonts w:ascii="Times New Roman" w:eastAsia="楷体" w:hAnsi="Times New Roman" w:cs="Times New Roman" w:hint="eastAsia"/>
          <w:sz w:val="24"/>
          <w:szCs w:val="24"/>
        </w:rPr>
        <w:t>六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上午</w:t>
      </w:r>
    </w:p>
    <w:p w:rsidR="007A1D4D" w:rsidRDefault="007A1D4D" w:rsidP="007A1D4D">
      <w:pPr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日程：中国·阜阳</w:t>
      </w:r>
      <w:r>
        <w:rPr>
          <w:rFonts w:ascii="Times New Roman" w:eastAsia="楷体" w:hAnsi="Times New Roman" w:cs="Times New Roman" w:hint="eastAsia"/>
          <w:sz w:val="24"/>
          <w:szCs w:val="24"/>
        </w:rPr>
        <w:t>2023</w:t>
      </w:r>
      <w:r>
        <w:rPr>
          <w:rFonts w:ascii="Times New Roman" w:eastAsia="楷体" w:hAnsi="Times New Roman" w:cs="Times New Roman" w:hint="eastAsia"/>
          <w:sz w:val="24"/>
          <w:szCs w:val="24"/>
        </w:rPr>
        <w:t>新能源汽车全生命周期绿色发展大会开幕式</w:t>
      </w:r>
    </w:p>
    <w:p w:rsidR="007A1D4D" w:rsidRDefault="007A1D4D" w:rsidP="007A1D4D">
      <w:pPr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地点：</w:t>
      </w:r>
      <w:r>
        <w:rPr>
          <w:rFonts w:ascii="Times New Roman" w:eastAsia="楷体" w:hAnsi="Times New Roman" w:cs="Times New Roman" w:hint="eastAsia"/>
          <w:sz w:val="24"/>
          <w:szCs w:val="24"/>
        </w:rPr>
        <w:t>阜阳师范大学体育中心</w:t>
      </w:r>
    </w:p>
    <w:tbl>
      <w:tblPr>
        <w:tblStyle w:val="a4"/>
        <w:tblW w:w="9498" w:type="dxa"/>
        <w:tblInd w:w="-289" w:type="dxa"/>
        <w:tblLook w:val="04A0"/>
      </w:tblPr>
      <w:tblGrid>
        <w:gridCol w:w="1418"/>
        <w:gridCol w:w="8080"/>
      </w:tblGrid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议程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8:30-9:00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参会人员参观大会平行活动新能源汽车展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9:00-9:35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嘉宾致辞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9:00-9:07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拟邀请阜阳市委书记致辞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9:07-9:14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拟邀请中国循环经济协会会长致辞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9:14-9:21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拟邀请国家发展改革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委相关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领导致辞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9:21-9:28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拟邀请工业和信息化部相关领导致辞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9:28-9:35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拟邀请商务部相关领导致辞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9:35-10:10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新能源汽车循环利用基地启动仪式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9:35-9:50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共建新能源汽车循环利用基地启动仪式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9:50-10:10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招大引强推介暨签约仪式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10:10-10:15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拟邀请省政府负责同志宣布大会开幕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10:15-10:45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院士演讲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10:15-10:30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pStyle w:val="a0"/>
              <w:spacing w:after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拟邀请中国科学院院士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10:30-10:45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拟邀请中国工程院院士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10:45-11:00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茶歇</w:t>
            </w:r>
            <w:proofErr w:type="gramEnd"/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11:00-11:45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主题报告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11:00-11:15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新能源汽车全生命周期管理的政策构建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拟邀请新能源汽车绿色发展典型企业（待定）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11:30-11:45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拟邀请新能源汽车绿色发展典型企业（待定）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11:45-12:00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动力电池回收专利导航成果发布</w:t>
            </w:r>
          </w:p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——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国家知识产权局知识产权发展研究中心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12:00-14:00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午餐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休息</w:t>
            </w:r>
          </w:p>
        </w:tc>
      </w:tr>
    </w:tbl>
    <w:p w:rsidR="007A1D4D" w:rsidRDefault="007A1D4D" w:rsidP="007A1D4D">
      <w:pPr>
        <w:rPr>
          <w:rFonts w:ascii="Times New Roman" w:eastAsia="仿宋" w:hAnsi="Times New Roman" w:cs="Times New Roman"/>
          <w:sz w:val="30"/>
          <w:szCs w:val="30"/>
        </w:rPr>
      </w:pPr>
    </w:p>
    <w:p w:rsidR="007A1D4D" w:rsidRDefault="007A1D4D" w:rsidP="007A1D4D">
      <w:pPr>
        <w:pStyle w:val="a0"/>
        <w:rPr>
          <w:rFonts w:ascii="Times New Roman" w:eastAsia="仿宋" w:hAnsi="Times New Roman" w:cs="Times New Roman"/>
          <w:sz w:val="30"/>
          <w:szCs w:val="30"/>
        </w:rPr>
        <w:sectPr w:rsidR="007A1D4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A1D4D" w:rsidRDefault="007A1D4D" w:rsidP="007A1D4D">
      <w:pPr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时间：</w:t>
      </w:r>
      <w:r>
        <w:rPr>
          <w:rFonts w:ascii="Times New Roman" w:eastAsia="楷体" w:hAnsi="Times New Roman" w:cs="Times New Roman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/>
          <w:sz w:val="24"/>
          <w:szCs w:val="24"/>
        </w:rPr>
        <w:t>月</w:t>
      </w:r>
      <w:r>
        <w:rPr>
          <w:rFonts w:ascii="Times New Roman" w:eastAsia="楷体" w:hAnsi="Times New Roman" w:cs="Times New Roman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8</w:t>
      </w:r>
      <w:r>
        <w:rPr>
          <w:rFonts w:ascii="Times New Roman" w:eastAsia="楷体" w:hAnsi="Times New Roman" w:cs="Times New Roman"/>
          <w:sz w:val="24"/>
          <w:szCs w:val="24"/>
        </w:rPr>
        <w:t>日（星期</w:t>
      </w:r>
      <w:r>
        <w:rPr>
          <w:rFonts w:ascii="Times New Roman" w:eastAsia="楷体" w:hAnsi="Times New Roman" w:cs="Times New Roman" w:hint="eastAsia"/>
          <w:sz w:val="24"/>
          <w:szCs w:val="24"/>
        </w:rPr>
        <w:t>六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下午</w:t>
      </w:r>
    </w:p>
    <w:p w:rsidR="007A1D4D" w:rsidRDefault="007A1D4D" w:rsidP="007A1D4D">
      <w:pPr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日程：分论坛</w:t>
      </w:r>
      <w:proofErr w:type="gramStart"/>
      <w:r>
        <w:rPr>
          <w:rFonts w:ascii="Times New Roman" w:eastAsia="楷体" w:hAnsi="Times New Roman" w:cs="Times New Roman" w:hint="eastAsia"/>
          <w:sz w:val="24"/>
          <w:szCs w:val="24"/>
        </w:rPr>
        <w:t>一</w:t>
      </w:r>
      <w:proofErr w:type="gramEnd"/>
      <w:r>
        <w:rPr>
          <w:rFonts w:ascii="Times New Roman" w:eastAsia="楷体" w:hAnsi="Times New Roman" w:cs="Times New Roman" w:hint="eastAsia"/>
          <w:sz w:val="24"/>
          <w:szCs w:val="24"/>
        </w:rPr>
        <w:t>：新能源汽车全生命周期绿色发展理论与实践</w:t>
      </w:r>
    </w:p>
    <w:p w:rsidR="007A1D4D" w:rsidRDefault="007A1D4D" w:rsidP="007A1D4D">
      <w:pPr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楷体" w:hAnsi="Times New Roman" w:cs="Times New Roman"/>
          <w:sz w:val="24"/>
          <w:szCs w:val="24"/>
        </w:rPr>
        <w:t>地点：</w:t>
      </w:r>
      <w:r>
        <w:rPr>
          <w:rFonts w:ascii="Times New Roman" w:eastAsia="楷体" w:hAnsi="Times New Roman" w:cs="Times New Roman" w:hint="eastAsia"/>
          <w:sz w:val="24"/>
          <w:szCs w:val="24"/>
        </w:rPr>
        <w:t>阜阳假日酒店高速厅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</w:p>
    <w:tbl>
      <w:tblPr>
        <w:tblStyle w:val="a4"/>
        <w:tblW w:w="9498" w:type="dxa"/>
        <w:tblInd w:w="-289" w:type="dxa"/>
        <w:tblLook w:val="04A0"/>
      </w:tblPr>
      <w:tblGrid>
        <w:gridCol w:w="1418"/>
        <w:gridCol w:w="8080"/>
      </w:tblGrid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议程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15:00-15:10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拟邀请阜阳市副市长致辞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15:10-16:10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专题</w:t>
            </w:r>
            <w:proofErr w:type="gramStart"/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院士报告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15:10-15:40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拟邀请中国工程院院士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15:40-16:10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拟邀请中国工程院院士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16:10-17:10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专题二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主旨演讲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16:10-16:30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整车企业就产品绿色设计进行主题发言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16:30-16:50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零部件再利用典型企业主题发言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16:50-17:10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材料循环利用典型企业进行主题演讲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17:10-18:00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专题三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圆桌对话</w:t>
            </w:r>
          </w:p>
        </w:tc>
      </w:tr>
      <w:tr w:rsidR="007A1D4D" w:rsidTr="001C4250">
        <w:trPr>
          <w:trHeight w:val="1219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17:10-18:00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讨论主题：新能源汽车绿色发展的产业链共赢：理论、实践与挑战</w:t>
            </w:r>
          </w:p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拟邀请对话嘉宾：</w:t>
            </w:r>
          </w:p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有关权威专家</w:t>
            </w:r>
          </w:p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典型企业代表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分论坛一结束</w:t>
            </w:r>
          </w:p>
        </w:tc>
      </w:tr>
    </w:tbl>
    <w:p w:rsidR="007A1D4D" w:rsidRDefault="007A1D4D" w:rsidP="007A1D4D">
      <w:pPr>
        <w:pStyle w:val="a0"/>
        <w:rPr>
          <w:rFonts w:ascii="Times New Roman" w:eastAsia="仿宋" w:hAnsi="Times New Roman" w:cs="Times New Roman"/>
          <w:sz w:val="30"/>
          <w:szCs w:val="30"/>
        </w:rPr>
        <w:sectPr w:rsidR="007A1D4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A1D4D" w:rsidRDefault="007A1D4D" w:rsidP="007A1D4D">
      <w:pPr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时间：</w:t>
      </w:r>
      <w:r>
        <w:rPr>
          <w:rFonts w:ascii="Times New Roman" w:eastAsia="楷体" w:hAnsi="Times New Roman" w:cs="Times New Roman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/>
          <w:sz w:val="24"/>
          <w:szCs w:val="24"/>
        </w:rPr>
        <w:t>月</w:t>
      </w:r>
      <w:r>
        <w:rPr>
          <w:rFonts w:ascii="Times New Roman" w:eastAsia="楷体" w:hAnsi="Times New Roman" w:cs="Times New Roman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8</w:t>
      </w:r>
      <w:r>
        <w:rPr>
          <w:rFonts w:ascii="Times New Roman" w:eastAsia="楷体" w:hAnsi="Times New Roman" w:cs="Times New Roman"/>
          <w:sz w:val="24"/>
          <w:szCs w:val="24"/>
        </w:rPr>
        <w:t>日（星期</w:t>
      </w:r>
      <w:r>
        <w:rPr>
          <w:rFonts w:ascii="Times New Roman" w:eastAsia="楷体" w:hAnsi="Times New Roman" w:cs="Times New Roman" w:hint="eastAsia"/>
          <w:sz w:val="24"/>
          <w:szCs w:val="24"/>
        </w:rPr>
        <w:t>六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下午</w:t>
      </w:r>
    </w:p>
    <w:p w:rsidR="007A1D4D" w:rsidRDefault="007A1D4D" w:rsidP="007A1D4D">
      <w:pPr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日程：分论坛二：动力蓄电池规范循环利用</w:t>
      </w:r>
    </w:p>
    <w:p w:rsidR="007A1D4D" w:rsidRDefault="007A1D4D" w:rsidP="007A1D4D">
      <w:pPr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地点：</w:t>
      </w:r>
      <w:r>
        <w:rPr>
          <w:rFonts w:ascii="Times New Roman" w:eastAsia="楷体" w:hAnsi="Times New Roman" w:cs="Times New Roman" w:hint="eastAsia"/>
          <w:sz w:val="24"/>
          <w:szCs w:val="24"/>
        </w:rPr>
        <w:t>阜阳师范大学西湖校区躬行</w:t>
      </w:r>
      <w:r>
        <w:rPr>
          <w:rFonts w:ascii="Times New Roman" w:eastAsia="楷体" w:hAnsi="Times New Roman" w:cs="Times New Roman" w:hint="eastAsia"/>
          <w:sz w:val="24"/>
          <w:szCs w:val="24"/>
        </w:rPr>
        <w:t>F</w:t>
      </w:r>
      <w:r>
        <w:rPr>
          <w:rFonts w:ascii="Times New Roman" w:eastAsia="楷体" w:hAnsi="Times New Roman" w:cs="Times New Roman" w:hint="eastAsia"/>
          <w:sz w:val="24"/>
          <w:szCs w:val="24"/>
        </w:rPr>
        <w:t>楼报告厅</w:t>
      </w:r>
    </w:p>
    <w:tbl>
      <w:tblPr>
        <w:tblStyle w:val="a4"/>
        <w:tblpPr w:leftFromText="180" w:rightFromText="180" w:vertAnchor="text" w:horzAnchor="page" w:tblpX="1512" w:tblpY="421"/>
        <w:tblOverlap w:val="never"/>
        <w:tblW w:w="9498" w:type="dxa"/>
        <w:tblLook w:val="04A0"/>
      </w:tblPr>
      <w:tblGrid>
        <w:gridCol w:w="1418"/>
        <w:gridCol w:w="8080"/>
      </w:tblGrid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议程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14:30-15:00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参会人员统一乘车去往分论坛二会场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15:00-15:10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拟邀请阜阳市委副书记、市委政法委书记致辞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15:10-16:10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专题</w:t>
            </w:r>
            <w:proofErr w:type="gramStart"/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院士报告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15:10-15:40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拟邀请中国工程院院士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15:40-16:10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拟邀请中国工程院院士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16:10-16:50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专题二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主旨演讲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16:10-16:30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动力电池综合利用企业经验分享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16:30-16:50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动力电池综合利用企业经验分享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16:50-17:40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专题三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圆桌对话</w:t>
            </w:r>
          </w:p>
        </w:tc>
      </w:tr>
      <w:tr w:rsidR="007A1D4D" w:rsidTr="001C4250">
        <w:trPr>
          <w:trHeight w:val="1219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16:50-17:40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讨论主题：动力电池规范循环利用管理与行业发展探索</w:t>
            </w:r>
          </w:p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拟邀请对话嘉宾：</w:t>
            </w:r>
          </w:p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有关权威专家</w:t>
            </w:r>
          </w:p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典型企业代表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17:40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返回酒店</w:t>
            </w:r>
          </w:p>
        </w:tc>
      </w:tr>
    </w:tbl>
    <w:p w:rsidR="007A1D4D" w:rsidRDefault="007A1D4D" w:rsidP="007A1D4D">
      <w:pPr>
        <w:pStyle w:val="a0"/>
      </w:pPr>
    </w:p>
    <w:p w:rsidR="007A1D4D" w:rsidRDefault="007A1D4D" w:rsidP="007A1D4D">
      <w:pPr>
        <w:pStyle w:val="a0"/>
      </w:pPr>
    </w:p>
    <w:p w:rsidR="007A1D4D" w:rsidRDefault="007A1D4D" w:rsidP="007A1D4D">
      <w:pPr>
        <w:pStyle w:val="a0"/>
        <w:rPr>
          <w:rFonts w:ascii="Times New Roman" w:eastAsia="仿宋" w:hAnsi="Times New Roman" w:cs="Times New Roman"/>
          <w:sz w:val="30"/>
          <w:szCs w:val="30"/>
        </w:rPr>
      </w:pPr>
    </w:p>
    <w:p w:rsidR="007A1D4D" w:rsidRDefault="007A1D4D" w:rsidP="007A1D4D">
      <w:pPr>
        <w:pStyle w:val="a0"/>
        <w:rPr>
          <w:rFonts w:ascii="Times New Roman" w:eastAsia="仿宋" w:hAnsi="Times New Roman" w:cs="Times New Roman"/>
          <w:sz w:val="30"/>
          <w:szCs w:val="30"/>
        </w:rPr>
        <w:sectPr w:rsidR="007A1D4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A1D4D" w:rsidRDefault="007A1D4D" w:rsidP="007A1D4D">
      <w:pPr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时间：</w:t>
      </w:r>
      <w:r>
        <w:rPr>
          <w:rFonts w:ascii="Times New Roman" w:eastAsia="楷体" w:hAnsi="Times New Roman" w:cs="Times New Roman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/>
          <w:sz w:val="24"/>
          <w:szCs w:val="24"/>
        </w:rPr>
        <w:t>月</w:t>
      </w:r>
      <w:r>
        <w:rPr>
          <w:rFonts w:ascii="Times New Roman" w:eastAsia="楷体" w:hAnsi="Times New Roman" w:cs="Times New Roman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8</w:t>
      </w:r>
      <w:r>
        <w:rPr>
          <w:rFonts w:ascii="Times New Roman" w:eastAsia="楷体" w:hAnsi="Times New Roman" w:cs="Times New Roman"/>
          <w:sz w:val="24"/>
          <w:szCs w:val="24"/>
        </w:rPr>
        <w:t>日（星期</w:t>
      </w:r>
      <w:r>
        <w:rPr>
          <w:rFonts w:ascii="Times New Roman" w:eastAsia="楷体" w:hAnsi="Times New Roman" w:cs="Times New Roman" w:hint="eastAsia"/>
          <w:sz w:val="24"/>
          <w:szCs w:val="24"/>
        </w:rPr>
        <w:t>六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下午</w:t>
      </w:r>
    </w:p>
    <w:p w:rsidR="007A1D4D" w:rsidRDefault="007A1D4D" w:rsidP="007A1D4D">
      <w:pPr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日程：分论坛三：新能源汽车绿色发展投融资</w:t>
      </w:r>
    </w:p>
    <w:p w:rsidR="007A1D4D" w:rsidRDefault="007A1D4D" w:rsidP="007A1D4D">
      <w:pPr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地点：</w:t>
      </w:r>
      <w:r>
        <w:rPr>
          <w:rFonts w:ascii="Times New Roman" w:eastAsia="楷体" w:hAnsi="Times New Roman" w:cs="Times New Roman" w:hint="eastAsia"/>
          <w:sz w:val="24"/>
          <w:szCs w:val="24"/>
        </w:rPr>
        <w:t>阜阳假日酒店高速厅</w:t>
      </w:r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</w:p>
    <w:tbl>
      <w:tblPr>
        <w:tblStyle w:val="a4"/>
        <w:tblW w:w="9498" w:type="dxa"/>
        <w:tblInd w:w="-289" w:type="dxa"/>
        <w:tblLook w:val="04A0"/>
      </w:tblPr>
      <w:tblGrid>
        <w:gridCol w:w="1418"/>
        <w:gridCol w:w="8080"/>
      </w:tblGrid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议程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15:00-15:20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嘉宾致辞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15:00-15:10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4"/>
              </w:rPr>
              <w:t>市政府领导致辞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15:00-15:20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4"/>
              </w:rPr>
              <w:t>省级金融监管部门领导致辞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15:20-15:50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专题</w:t>
            </w:r>
            <w:proofErr w:type="gramStart"/>
            <w:r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：绿色投融资政策解读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15:20-15:50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4"/>
              </w:rPr>
              <w:t>拟邀请人民银行安徽省分行有关领导对绿色金融政策进行解读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15:50-16:50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专题二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企业项目路演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15:50-16:10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4"/>
              </w:rPr>
              <w:t>拟邀请企业进行优质项目讲演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16:10-16:30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4"/>
              </w:rPr>
              <w:t>拟邀请企业进行优质项目讲演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16:30-16:50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4"/>
              </w:rPr>
              <w:t>拟邀请企业进行优质项目讲演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16:50-17:50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专题三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金融机构路演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16:50-17:10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4"/>
              </w:rPr>
              <w:t>拟邀请产业基金、金融机构等讲演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17:10-17:30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4"/>
              </w:rPr>
              <w:t>拟邀请产业基金、金融机构等讲演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17:30-17:50</w:t>
            </w:r>
          </w:p>
        </w:tc>
        <w:tc>
          <w:tcPr>
            <w:tcW w:w="8080" w:type="dxa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  <w:szCs w:val="24"/>
              </w:rPr>
              <w:t>拟邀请产业基金、金融机构等讲演</w:t>
            </w:r>
          </w:p>
        </w:tc>
      </w:tr>
      <w:tr w:rsidR="007A1D4D" w:rsidTr="001C4250">
        <w:trPr>
          <w:trHeight w:val="510"/>
        </w:trPr>
        <w:tc>
          <w:tcPr>
            <w:tcW w:w="1418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17:50</w:t>
            </w:r>
          </w:p>
        </w:tc>
        <w:tc>
          <w:tcPr>
            <w:tcW w:w="8080" w:type="dxa"/>
            <w:shd w:val="clear" w:color="auto" w:fill="B6DDE8" w:themeFill="accent5" w:themeFillTint="66"/>
            <w:vAlign w:val="center"/>
          </w:tcPr>
          <w:p w:rsidR="007A1D4D" w:rsidRDefault="007A1D4D" w:rsidP="001C4250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  <w:szCs w:val="24"/>
              </w:rPr>
              <w:t>分论坛三结束</w:t>
            </w:r>
          </w:p>
        </w:tc>
      </w:tr>
      <w:bookmarkEnd w:id="0"/>
    </w:tbl>
    <w:p w:rsidR="007A1D4D" w:rsidRDefault="007A1D4D" w:rsidP="007A1D4D">
      <w:pPr>
        <w:pStyle w:val="a0"/>
        <w:rPr>
          <w:rFonts w:ascii="Times New Roman" w:eastAsia="仿宋" w:hAnsi="Times New Roman" w:cs="Times New Roman"/>
          <w:sz w:val="30"/>
          <w:szCs w:val="30"/>
        </w:rPr>
      </w:pPr>
    </w:p>
    <w:p w:rsidR="007A1D4D" w:rsidRDefault="007A1D4D" w:rsidP="007A1D4D">
      <w:pPr>
        <w:pStyle w:val="a0"/>
        <w:rPr>
          <w:rFonts w:ascii="Times New Roman" w:eastAsia="仿宋" w:hAnsi="Times New Roman" w:cs="Times New Roman"/>
          <w:sz w:val="30"/>
          <w:szCs w:val="30"/>
        </w:rPr>
      </w:pPr>
    </w:p>
    <w:p w:rsidR="0050314B" w:rsidRDefault="0050314B"/>
    <w:sectPr w:rsidR="0050314B" w:rsidSect="00A00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A1D4D"/>
    <w:rsid w:val="0050314B"/>
    <w:rsid w:val="007A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A1D4D"/>
    <w:pPr>
      <w:widowControl w:val="0"/>
      <w:jc w:val="both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7A1D4D"/>
    <w:pPr>
      <w:spacing w:after="120"/>
    </w:pPr>
  </w:style>
  <w:style w:type="character" w:customStyle="1" w:styleId="Char">
    <w:name w:val="正文文本 Char"/>
    <w:basedOn w:val="a1"/>
    <w:link w:val="a0"/>
    <w:rsid w:val="007A1D4D"/>
    <w:rPr>
      <w:szCs w:val="21"/>
    </w:rPr>
  </w:style>
  <w:style w:type="table" w:styleId="a4">
    <w:name w:val="Table Grid"/>
    <w:basedOn w:val="a2"/>
    <w:uiPriority w:val="39"/>
    <w:qFormat/>
    <w:rsid w:val="007A1D4D"/>
    <w:rPr>
      <w:kern w:val="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2023-09-26T01:54:00Z</dcterms:created>
  <dcterms:modified xsi:type="dcterms:W3CDTF">2023-09-26T01:54:00Z</dcterms:modified>
</cp:coreProperties>
</file>