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E6394">
      <w:pPr>
        <w:spacing w:line="360" w:lineRule="auto"/>
        <w:ind w:left="0" w:leftChars="0" w:firstLine="0" w:firstLineChars="0"/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6</w:t>
      </w:r>
    </w:p>
    <w:p w14:paraId="6C845E6F">
      <w:pPr>
        <w:pStyle w:val="3"/>
        <w:kinsoku w:val="0"/>
        <w:overflowPunct w:val="0"/>
        <w:spacing w:beforeLines="0" w:afterLines="0"/>
        <w:ind w:left="0"/>
        <w:rPr>
          <w:rFonts w:hint="default" w:ascii="Times New Roman" w:hAnsi="Times New Roman" w:eastAsia="Times New Roman"/>
          <w:color w:val="auto"/>
          <w:sz w:val="20"/>
          <w:szCs w:val="24"/>
        </w:rPr>
      </w:pPr>
    </w:p>
    <w:p w14:paraId="00BA26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ind w:left="0" w:leftChars="0" w:firstLine="0" w:firstLineChars="0"/>
        <w:jc w:val="center"/>
        <w:textAlignment w:val="auto"/>
        <w:rPr>
          <w:rFonts w:hint="eastAsia" w:ascii="Times New Roman" w:hAnsi="Times New Roman" w:eastAsia="华文中宋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华文中宋" w:cs="Times New Roman"/>
          <w:b/>
          <w:bCs/>
          <w:color w:val="auto"/>
          <w:sz w:val="32"/>
          <w:szCs w:val="32"/>
          <w:lang w:val="en-US" w:eastAsia="zh-CN"/>
        </w:rPr>
        <w:t>中国循环经济协会会费标准及管理办法</w:t>
      </w:r>
    </w:p>
    <w:p w14:paraId="02855E7B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Lines="0" w:afterLines="0" w:line="508" w:lineRule="exact"/>
        <w:ind w:left="0" w:leftChars="0" w:right="300" w:firstLine="0" w:firstLineChars="0"/>
        <w:jc w:val="center"/>
        <w:textAlignment w:val="baseline"/>
        <w:rPr>
          <w:rFonts w:hint="eastAsia" w:ascii="仿宋" w:hAnsi="仿宋" w:eastAsia="仿宋" w:cs="仿宋"/>
          <w:b/>
          <w:bCs w:val="0"/>
          <w:color w:val="auto"/>
          <w:spacing w:val="-5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</w:rPr>
        <w:t>第一章</w:t>
      </w:r>
      <w:r>
        <w:rPr>
          <w:rFonts w:hint="eastAsia" w:ascii="仿宋" w:hAnsi="仿宋" w:eastAsia="仿宋" w:cs="仿宋"/>
          <w:b/>
          <w:bCs w:val="0"/>
          <w:color w:val="auto"/>
          <w:spacing w:val="72"/>
          <w:w w:val="15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 w:val="0"/>
          <w:color w:val="auto"/>
          <w:spacing w:val="-5"/>
          <w:sz w:val="32"/>
          <w:szCs w:val="32"/>
        </w:rPr>
        <w:t>总则</w:t>
      </w:r>
    </w:p>
    <w:p w14:paraId="08C6502D">
      <w:pPr>
        <w:keepNext w:val="0"/>
        <w:keepLines w:val="0"/>
        <w:pageBreakBefore w:val="0"/>
        <w:widowControl w:val="0"/>
        <w:wordWrap/>
        <w:topLinePunct w:val="0"/>
        <w:autoSpaceDE w:val="0"/>
        <w:autoSpaceDN w:val="0"/>
        <w:bidi w:val="0"/>
        <w:adjustRightInd w:val="0"/>
        <w:snapToGrid w:val="0"/>
        <w:spacing w:line="508" w:lineRule="exact"/>
        <w:textAlignment w:val="baseline"/>
        <w:rPr>
          <w:rFonts w:hint="eastAsia"/>
          <w:color w:val="auto"/>
        </w:rPr>
      </w:pPr>
      <w:r>
        <w:rPr>
          <w:rFonts w:hint="eastAsia"/>
          <w:b/>
          <w:bCs/>
          <w:color w:val="auto"/>
        </w:rPr>
        <w:t>第一条</w:t>
      </w:r>
      <w:r>
        <w:rPr>
          <w:rFonts w:hint="eastAsia"/>
          <w:color w:val="auto"/>
        </w:rPr>
        <w:t xml:space="preserve"> 为规范中国循环经济协会（以下简称“协会”）会费的收取与使用，保证协会日常工作的正常运行，维护会员合法权益，根据国家发展改革委、民政部、财政部和国资委联合发布的《关于进一步规范行业协会商会收费管理的意见》（发改经体〔2017〕1999号）和《协会章程》的有关规定，制定本办法。</w:t>
      </w:r>
    </w:p>
    <w:p w14:paraId="6ECB152A">
      <w:pPr>
        <w:keepNext w:val="0"/>
        <w:keepLines w:val="0"/>
        <w:pageBreakBefore w:val="0"/>
        <w:widowControl w:val="0"/>
        <w:wordWrap/>
        <w:topLinePunct w:val="0"/>
        <w:autoSpaceDE w:val="0"/>
        <w:autoSpaceDN w:val="0"/>
        <w:bidi w:val="0"/>
        <w:adjustRightInd w:val="0"/>
        <w:snapToGrid w:val="0"/>
        <w:spacing w:line="508" w:lineRule="exact"/>
        <w:textAlignment w:val="baseline"/>
        <w:rPr>
          <w:rFonts w:hint="eastAsia"/>
          <w:color w:val="auto"/>
        </w:rPr>
      </w:pPr>
      <w:r>
        <w:rPr>
          <w:rFonts w:hint="eastAsia"/>
          <w:b/>
          <w:bCs/>
          <w:color w:val="auto"/>
        </w:rPr>
        <w:t>第二条</w:t>
      </w:r>
      <w:r>
        <w:rPr>
          <w:rFonts w:hint="eastAsia"/>
          <w:color w:val="auto"/>
        </w:rPr>
        <w:t xml:space="preserve"> 会费是指会员单位根据协会章程向协会交纳的活动经费。有关单位给予协会的赞助、捐赠、购买服务等不属于会费范畴。</w:t>
      </w:r>
    </w:p>
    <w:p w14:paraId="2BB3FD6E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Lines="0" w:afterLines="0" w:line="508" w:lineRule="exact"/>
        <w:ind w:left="0" w:leftChars="0" w:right="300" w:firstLine="0" w:firstLineChars="0"/>
        <w:jc w:val="center"/>
        <w:textAlignment w:val="baseline"/>
        <w:rPr>
          <w:rFonts w:hint="eastAsia" w:ascii="仿宋" w:hAnsi="仿宋" w:eastAsia="仿宋" w:cs="仿宋"/>
          <w:b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</w:rPr>
        <w:t>第二章 会费标准</w:t>
      </w:r>
    </w:p>
    <w:p w14:paraId="28A991C1">
      <w:pPr>
        <w:keepNext w:val="0"/>
        <w:keepLines w:val="0"/>
        <w:pageBreakBefore w:val="0"/>
        <w:widowControl w:val="0"/>
        <w:wordWrap/>
        <w:topLinePunct w:val="0"/>
        <w:autoSpaceDE w:val="0"/>
        <w:autoSpaceDN w:val="0"/>
        <w:bidi w:val="0"/>
        <w:adjustRightInd w:val="0"/>
        <w:snapToGrid w:val="0"/>
        <w:spacing w:line="508" w:lineRule="exact"/>
        <w:textAlignment w:val="baseline"/>
        <w:rPr>
          <w:rFonts w:hint="eastAsia"/>
          <w:color w:val="auto"/>
        </w:rPr>
      </w:pPr>
      <w:r>
        <w:rPr>
          <w:rFonts w:hint="eastAsia"/>
          <w:b/>
          <w:bCs/>
          <w:color w:val="auto"/>
        </w:rPr>
        <w:t>第三条</w:t>
      </w:r>
      <w:r>
        <w:rPr>
          <w:rFonts w:hint="eastAsia"/>
          <w:color w:val="auto"/>
        </w:rPr>
        <w:t xml:space="preserve"> 会费标准制定原则</w:t>
      </w:r>
    </w:p>
    <w:p w14:paraId="75301233">
      <w:pPr>
        <w:keepNext w:val="0"/>
        <w:keepLines w:val="0"/>
        <w:pageBreakBefore w:val="0"/>
        <w:widowControl w:val="0"/>
        <w:wordWrap/>
        <w:topLinePunct w:val="0"/>
        <w:autoSpaceDE w:val="0"/>
        <w:autoSpaceDN w:val="0"/>
        <w:bidi w:val="0"/>
        <w:adjustRightInd w:val="0"/>
        <w:snapToGrid w:val="0"/>
        <w:spacing w:line="508" w:lineRule="exact"/>
        <w:textAlignment w:val="baseline"/>
        <w:rPr>
          <w:rFonts w:hint="eastAsia"/>
          <w:color w:val="auto"/>
        </w:rPr>
      </w:pPr>
      <w:r>
        <w:rPr>
          <w:rFonts w:hint="eastAsia"/>
          <w:color w:val="auto"/>
        </w:rPr>
        <w:t>会费交纳实行分级差额会费制原则，按照会员单位在协会担任的职务及级别，确定相应的会费标准。</w:t>
      </w:r>
    </w:p>
    <w:p w14:paraId="1FFD4AF3">
      <w:pPr>
        <w:keepNext w:val="0"/>
        <w:keepLines w:val="0"/>
        <w:pageBreakBefore w:val="0"/>
        <w:widowControl w:val="0"/>
        <w:wordWrap/>
        <w:topLinePunct w:val="0"/>
        <w:autoSpaceDE w:val="0"/>
        <w:autoSpaceDN w:val="0"/>
        <w:bidi w:val="0"/>
        <w:adjustRightInd w:val="0"/>
        <w:snapToGrid w:val="0"/>
        <w:spacing w:line="508" w:lineRule="exact"/>
        <w:textAlignment w:val="baseline"/>
        <w:rPr>
          <w:rFonts w:hint="eastAsia"/>
          <w:color w:val="auto"/>
        </w:rPr>
      </w:pPr>
      <w:r>
        <w:rPr>
          <w:rFonts w:hint="eastAsia"/>
          <w:b/>
          <w:bCs/>
          <w:color w:val="auto"/>
        </w:rPr>
        <w:t>第四条</w:t>
      </w:r>
      <w:r>
        <w:rPr>
          <w:rFonts w:hint="eastAsia"/>
          <w:color w:val="auto"/>
        </w:rPr>
        <w:t xml:space="preserve"> 会费标准制定程序</w:t>
      </w:r>
    </w:p>
    <w:p w14:paraId="4229D49B">
      <w:pPr>
        <w:keepNext w:val="0"/>
        <w:keepLines w:val="0"/>
        <w:pageBreakBefore w:val="0"/>
        <w:widowControl w:val="0"/>
        <w:wordWrap/>
        <w:topLinePunct w:val="0"/>
        <w:autoSpaceDE w:val="0"/>
        <w:autoSpaceDN w:val="0"/>
        <w:bidi w:val="0"/>
        <w:adjustRightInd w:val="0"/>
        <w:snapToGrid w:val="0"/>
        <w:spacing w:line="508" w:lineRule="exact"/>
        <w:textAlignment w:val="baseline"/>
        <w:rPr>
          <w:rFonts w:hint="eastAsia"/>
          <w:color w:val="auto"/>
        </w:rPr>
      </w:pPr>
      <w:r>
        <w:rPr>
          <w:rFonts w:hint="eastAsia"/>
          <w:color w:val="auto"/>
        </w:rPr>
        <w:t>会费标准由协会秘书处拟定，经协会第二届会员代表大会审议通过后实施。</w:t>
      </w:r>
    </w:p>
    <w:p w14:paraId="7D306A51">
      <w:pPr>
        <w:keepNext w:val="0"/>
        <w:keepLines w:val="0"/>
        <w:pageBreakBefore w:val="0"/>
        <w:widowControl w:val="0"/>
        <w:wordWrap/>
        <w:topLinePunct w:val="0"/>
        <w:autoSpaceDE w:val="0"/>
        <w:autoSpaceDN w:val="0"/>
        <w:bidi w:val="0"/>
        <w:adjustRightInd w:val="0"/>
        <w:snapToGrid w:val="0"/>
        <w:spacing w:line="508" w:lineRule="exact"/>
        <w:textAlignment w:val="baseline"/>
        <w:rPr>
          <w:rFonts w:hint="eastAsia"/>
          <w:color w:val="auto"/>
        </w:rPr>
      </w:pPr>
      <w:r>
        <w:rPr>
          <w:rFonts w:hint="eastAsia"/>
          <w:b/>
          <w:bCs/>
          <w:color w:val="auto"/>
        </w:rPr>
        <w:t>第五条</w:t>
      </w:r>
      <w:r>
        <w:rPr>
          <w:rFonts w:hint="eastAsia"/>
          <w:color w:val="auto"/>
        </w:rPr>
        <w:t xml:space="preserve"> 会费标准</w:t>
      </w:r>
    </w:p>
    <w:p w14:paraId="43955E4F">
      <w:pPr>
        <w:keepNext w:val="0"/>
        <w:keepLines w:val="0"/>
        <w:pageBreakBefore w:val="0"/>
        <w:widowControl w:val="0"/>
        <w:wordWrap/>
        <w:topLinePunct w:val="0"/>
        <w:autoSpaceDE w:val="0"/>
        <w:autoSpaceDN w:val="0"/>
        <w:bidi w:val="0"/>
        <w:adjustRightInd w:val="0"/>
        <w:snapToGrid w:val="0"/>
        <w:spacing w:line="508" w:lineRule="exact"/>
        <w:textAlignment w:val="baseline"/>
        <w:rPr>
          <w:rFonts w:hint="eastAsia"/>
          <w:color w:val="auto"/>
        </w:rPr>
      </w:pPr>
      <w:r>
        <w:rPr>
          <w:rFonts w:hint="eastAsia"/>
          <w:color w:val="auto"/>
        </w:rPr>
        <w:t>（一）副会长单位：10万元/年；</w:t>
      </w:r>
    </w:p>
    <w:p w14:paraId="6A1C77BF">
      <w:pPr>
        <w:keepNext w:val="0"/>
        <w:keepLines w:val="0"/>
        <w:pageBreakBefore w:val="0"/>
        <w:widowControl w:val="0"/>
        <w:wordWrap/>
        <w:topLinePunct w:val="0"/>
        <w:autoSpaceDE w:val="0"/>
        <w:autoSpaceDN w:val="0"/>
        <w:bidi w:val="0"/>
        <w:adjustRightInd w:val="0"/>
        <w:snapToGrid w:val="0"/>
        <w:spacing w:line="508" w:lineRule="exact"/>
        <w:textAlignment w:val="baseline"/>
        <w:rPr>
          <w:rFonts w:hint="eastAsia"/>
          <w:color w:val="auto"/>
        </w:rPr>
      </w:pPr>
      <w:r>
        <w:rPr>
          <w:rFonts w:hint="eastAsia"/>
          <w:color w:val="auto"/>
        </w:rPr>
        <w:t>（二）常务理事单位：3万元/年；</w:t>
      </w:r>
    </w:p>
    <w:p w14:paraId="0440B9BE">
      <w:pPr>
        <w:keepNext w:val="0"/>
        <w:keepLines w:val="0"/>
        <w:pageBreakBefore w:val="0"/>
        <w:widowControl w:val="0"/>
        <w:wordWrap/>
        <w:topLinePunct w:val="0"/>
        <w:autoSpaceDE w:val="0"/>
        <w:autoSpaceDN w:val="0"/>
        <w:bidi w:val="0"/>
        <w:adjustRightInd w:val="0"/>
        <w:snapToGrid w:val="0"/>
        <w:spacing w:line="508" w:lineRule="exact"/>
        <w:textAlignment w:val="baseline"/>
        <w:rPr>
          <w:rFonts w:hint="eastAsia"/>
          <w:color w:val="auto"/>
        </w:rPr>
      </w:pPr>
      <w:r>
        <w:rPr>
          <w:rFonts w:hint="eastAsia"/>
          <w:color w:val="auto"/>
        </w:rPr>
        <w:t>（三）理事单位：1万元/年；</w:t>
      </w:r>
    </w:p>
    <w:p w14:paraId="548D8130">
      <w:pPr>
        <w:keepNext w:val="0"/>
        <w:keepLines w:val="0"/>
        <w:pageBreakBefore w:val="0"/>
        <w:widowControl w:val="0"/>
        <w:wordWrap/>
        <w:topLinePunct w:val="0"/>
        <w:autoSpaceDE w:val="0"/>
        <w:autoSpaceDN w:val="0"/>
        <w:bidi w:val="0"/>
        <w:adjustRightInd w:val="0"/>
        <w:snapToGrid w:val="0"/>
        <w:spacing w:line="508" w:lineRule="exact"/>
        <w:textAlignment w:val="baseline"/>
        <w:rPr>
          <w:rFonts w:hint="eastAsia"/>
          <w:color w:val="auto"/>
        </w:rPr>
      </w:pPr>
      <w:r>
        <w:rPr>
          <w:rFonts w:hint="eastAsia"/>
          <w:color w:val="auto"/>
        </w:rPr>
        <w:t>（四）会员单位：4000元/年。</w:t>
      </w:r>
    </w:p>
    <w:p w14:paraId="2B22F18F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Lines="0" w:afterLines="0" w:line="508" w:lineRule="exact"/>
        <w:ind w:left="0" w:leftChars="0" w:right="300" w:firstLine="0" w:firstLineChars="0"/>
        <w:jc w:val="center"/>
        <w:textAlignment w:val="baseline"/>
        <w:rPr>
          <w:rFonts w:hint="eastAsia" w:ascii="仿宋" w:hAnsi="仿宋" w:eastAsia="仿宋" w:cs="仿宋"/>
          <w:b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</w:rPr>
        <w:t>第三章 会费缴纳</w:t>
      </w:r>
    </w:p>
    <w:p w14:paraId="75622820">
      <w:pPr>
        <w:pStyle w:val="4"/>
        <w:keepNext w:val="0"/>
        <w:keepLines w:val="0"/>
        <w:pageBreakBefore w:val="0"/>
        <w:widowControl w:val="0"/>
        <w:wordWrap/>
        <w:topLinePunct w:val="0"/>
        <w:autoSpaceDE w:val="0"/>
        <w:autoSpaceDN w:val="0"/>
        <w:bidi w:val="0"/>
        <w:adjustRightInd w:val="0"/>
        <w:snapToGrid w:val="0"/>
        <w:spacing w:line="508" w:lineRule="exact"/>
        <w:textAlignment w:val="baseline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32"/>
          <w:szCs w:val="24"/>
        </w:rPr>
        <w:t xml:space="preserve">第六条 </w:t>
      </w:r>
      <w:r>
        <w:rPr>
          <w:rFonts w:hint="eastAsia"/>
          <w:color w:val="auto"/>
          <w:sz w:val="32"/>
          <w:szCs w:val="24"/>
        </w:rPr>
        <w:t>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费缴纳时间</w:t>
      </w:r>
    </w:p>
    <w:p w14:paraId="61184C65">
      <w:pPr>
        <w:pStyle w:val="4"/>
        <w:keepNext w:val="0"/>
        <w:keepLines w:val="0"/>
        <w:pageBreakBefore w:val="0"/>
        <w:widowControl w:val="0"/>
        <w:wordWrap/>
        <w:topLinePunct w:val="0"/>
        <w:autoSpaceDE w:val="0"/>
        <w:autoSpaceDN w:val="0"/>
        <w:bidi w:val="0"/>
        <w:adjustRightInd w:val="0"/>
        <w:snapToGrid w:val="0"/>
        <w:spacing w:line="508" w:lineRule="exact"/>
        <w:textAlignment w:val="baseline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会费是本会开展各项活动的主要经费来源，各会员单位有义务按时缴纳会费。</w:t>
      </w:r>
    </w:p>
    <w:p w14:paraId="4634B28D">
      <w:pPr>
        <w:pStyle w:val="4"/>
        <w:keepNext w:val="0"/>
        <w:keepLines w:val="0"/>
        <w:pageBreakBefore w:val="0"/>
        <w:widowControl w:val="0"/>
        <w:wordWrap/>
        <w:topLinePunct w:val="0"/>
        <w:autoSpaceDE w:val="0"/>
        <w:autoSpaceDN w:val="0"/>
        <w:bidi w:val="0"/>
        <w:adjustRightInd w:val="0"/>
        <w:snapToGrid w:val="0"/>
        <w:spacing w:line="508" w:lineRule="exact"/>
        <w:textAlignment w:val="baseline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（一）会费按年度缴纳，于每年1月1日至12月31日，汇入协会指定银行账户；</w:t>
      </w:r>
    </w:p>
    <w:p w14:paraId="79D15137">
      <w:pPr>
        <w:pStyle w:val="4"/>
        <w:keepNext w:val="0"/>
        <w:keepLines w:val="0"/>
        <w:pageBreakBefore w:val="0"/>
        <w:widowControl w:val="0"/>
        <w:wordWrap/>
        <w:topLinePunct w:val="0"/>
        <w:autoSpaceDE w:val="0"/>
        <w:autoSpaceDN w:val="0"/>
        <w:bidi w:val="0"/>
        <w:adjustRightInd w:val="0"/>
        <w:snapToGrid w:val="0"/>
        <w:spacing w:line="508" w:lineRule="exact"/>
        <w:textAlignment w:val="baseline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（二）新入会会员单位，自批准入会通知之日起十五日内，按本办法第五条规定的会费标准缴纳当年会费。</w:t>
      </w:r>
    </w:p>
    <w:p w14:paraId="43FEC8CE">
      <w:pPr>
        <w:pStyle w:val="4"/>
        <w:keepNext w:val="0"/>
        <w:keepLines w:val="0"/>
        <w:pageBreakBefore w:val="0"/>
        <w:widowControl w:val="0"/>
        <w:wordWrap/>
        <w:topLinePunct w:val="0"/>
        <w:autoSpaceDE w:val="0"/>
        <w:autoSpaceDN w:val="0"/>
        <w:bidi w:val="0"/>
        <w:adjustRightInd w:val="0"/>
        <w:snapToGrid w:val="0"/>
        <w:spacing w:line="508" w:lineRule="exact"/>
        <w:textAlignment w:val="baseline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" w:cs="Arial"/>
          <w:b/>
          <w:bCs/>
          <w:snapToGrid w:val="0"/>
          <w:color w:val="auto"/>
          <w:kern w:val="0"/>
          <w:sz w:val="32"/>
          <w:szCs w:val="21"/>
          <w:lang w:val="en-US" w:eastAsia="en-US" w:bidi="ar-SA"/>
        </w:rPr>
        <w:t>第七条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 会费收据</w:t>
      </w:r>
    </w:p>
    <w:p w14:paraId="631CC52C">
      <w:pPr>
        <w:pStyle w:val="4"/>
        <w:keepNext w:val="0"/>
        <w:keepLines w:val="0"/>
        <w:pageBreakBefore w:val="0"/>
        <w:widowControl w:val="0"/>
        <w:wordWrap/>
        <w:topLinePunct w:val="0"/>
        <w:autoSpaceDE w:val="0"/>
        <w:autoSpaceDN w:val="0"/>
        <w:bidi w:val="0"/>
        <w:adjustRightInd w:val="0"/>
        <w:snapToGrid w:val="0"/>
        <w:spacing w:line="508" w:lineRule="exact"/>
        <w:textAlignment w:val="baseline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协会收取会费，一律使用财政部（监）制的《全国性社会团体会费统一票据》。</w:t>
      </w:r>
    </w:p>
    <w:p w14:paraId="475A0345">
      <w:pPr>
        <w:pStyle w:val="4"/>
        <w:keepNext w:val="0"/>
        <w:keepLines w:val="0"/>
        <w:pageBreakBefore w:val="0"/>
        <w:widowControl w:val="0"/>
        <w:wordWrap/>
        <w:topLinePunct w:val="0"/>
        <w:autoSpaceDE w:val="0"/>
        <w:autoSpaceDN w:val="0"/>
        <w:bidi w:val="0"/>
        <w:adjustRightInd w:val="0"/>
        <w:snapToGrid w:val="0"/>
        <w:spacing w:line="508" w:lineRule="exact"/>
        <w:textAlignment w:val="baseline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" w:cs="Arial"/>
          <w:b/>
          <w:bCs/>
          <w:snapToGrid w:val="0"/>
          <w:color w:val="auto"/>
          <w:kern w:val="0"/>
          <w:sz w:val="32"/>
          <w:szCs w:val="21"/>
          <w:lang w:val="en-US" w:eastAsia="en-US" w:bidi="ar-SA"/>
        </w:rPr>
        <w:t>第八条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 会费缓缴</w:t>
      </w:r>
    </w:p>
    <w:p w14:paraId="2A1D5E26">
      <w:pPr>
        <w:pStyle w:val="4"/>
        <w:keepNext w:val="0"/>
        <w:keepLines w:val="0"/>
        <w:pageBreakBefore w:val="0"/>
        <w:widowControl w:val="0"/>
        <w:wordWrap/>
        <w:topLinePunct w:val="0"/>
        <w:autoSpaceDE w:val="0"/>
        <w:autoSpaceDN w:val="0"/>
        <w:bidi w:val="0"/>
        <w:adjustRightInd w:val="0"/>
        <w:snapToGrid w:val="0"/>
        <w:spacing w:line="508" w:lineRule="exact"/>
        <w:textAlignment w:val="baseline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会员单位如出现特殊困难，可向协会秘书处提出缓缴会费的书面申请，经批准，最迟于当年年底前缴纳。</w:t>
      </w:r>
    </w:p>
    <w:p w14:paraId="3B2A73C9">
      <w:pPr>
        <w:pStyle w:val="4"/>
        <w:keepNext w:val="0"/>
        <w:keepLines w:val="0"/>
        <w:pageBreakBefore w:val="0"/>
        <w:widowControl w:val="0"/>
        <w:wordWrap/>
        <w:topLinePunct w:val="0"/>
        <w:autoSpaceDE w:val="0"/>
        <w:autoSpaceDN w:val="0"/>
        <w:bidi w:val="0"/>
        <w:adjustRightInd w:val="0"/>
        <w:snapToGrid w:val="0"/>
        <w:spacing w:line="508" w:lineRule="exact"/>
        <w:textAlignment w:val="baseline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" w:cs="Arial"/>
          <w:b/>
          <w:bCs/>
          <w:snapToGrid w:val="0"/>
          <w:color w:val="auto"/>
          <w:kern w:val="0"/>
          <w:sz w:val="32"/>
          <w:szCs w:val="21"/>
          <w:lang w:val="en-US" w:eastAsia="en-US" w:bidi="ar-SA"/>
        </w:rPr>
        <w:t>第九条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 会费未缴</w:t>
      </w:r>
    </w:p>
    <w:p w14:paraId="3F4D7712">
      <w:pPr>
        <w:pStyle w:val="4"/>
        <w:keepNext w:val="0"/>
        <w:keepLines w:val="0"/>
        <w:pageBreakBefore w:val="0"/>
        <w:widowControl w:val="0"/>
        <w:wordWrap/>
        <w:topLinePunct w:val="0"/>
        <w:autoSpaceDE w:val="0"/>
        <w:autoSpaceDN w:val="0"/>
        <w:bidi w:val="0"/>
        <w:adjustRightInd w:val="0"/>
        <w:snapToGrid w:val="0"/>
        <w:spacing w:line="508" w:lineRule="exact"/>
        <w:textAlignment w:val="baseline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会员单位无正当理由，不缴纳当年会费的，按自动退会处理，并在协会网站发布公告。</w:t>
      </w:r>
    </w:p>
    <w:p w14:paraId="023DE18D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Lines="0" w:afterLines="0" w:line="508" w:lineRule="exact"/>
        <w:ind w:left="0" w:leftChars="0" w:right="300" w:firstLine="0" w:firstLineChars="0"/>
        <w:jc w:val="center"/>
        <w:textAlignment w:val="baseline"/>
        <w:rPr>
          <w:rFonts w:hint="eastAsia" w:ascii="仿宋" w:hAnsi="仿宋" w:eastAsia="仿宋" w:cs="仿宋"/>
          <w:b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</w:rPr>
        <w:t>第四章 会费使用</w:t>
      </w:r>
    </w:p>
    <w:p w14:paraId="78141B23">
      <w:pPr>
        <w:pStyle w:val="4"/>
        <w:keepNext w:val="0"/>
        <w:keepLines w:val="0"/>
        <w:pageBreakBefore w:val="0"/>
        <w:widowControl w:val="0"/>
        <w:wordWrap/>
        <w:topLinePunct w:val="0"/>
        <w:autoSpaceDE w:val="0"/>
        <w:autoSpaceDN w:val="0"/>
        <w:bidi w:val="0"/>
        <w:adjustRightInd w:val="0"/>
        <w:snapToGrid w:val="0"/>
        <w:spacing w:line="508" w:lineRule="exact"/>
        <w:textAlignment w:val="baseline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" w:cs="Arial"/>
          <w:b/>
          <w:bCs/>
          <w:snapToGrid w:val="0"/>
          <w:color w:val="auto"/>
          <w:kern w:val="0"/>
          <w:sz w:val="32"/>
          <w:szCs w:val="21"/>
          <w:lang w:val="en-US" w:eastAsia="en-US" w:bidi="ar-SA"/>
        </w:rPr>
        <w:t>第十条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 会费支出范围</w:t>
      </w:r>
    </w:p>
    <w:p w14:paraId="63C13E23">
      <w:pPr>
        <w:pStyle w:val="4"/>
        <w:keepNext w:val="0"/>
        <w:keepLines w:val="0"/>
        <w:pageBreakBefore w:val="0"/>
        <w:widowControl w:val="0"/>
        <w:wordWrap/>
        <w:topLinePunct w:val="0"/>
        <w:autoSpaceDE w:val="0"/>
        <w:autoSpaceDN w:val="0"/>
        <w:bidi w:val="0"/>
        <w:adjustRightInd w:val="0"/>
        <w:snapToGrid w:val="0"/>
        <w:spacing w:line="508" w:lineRule="exact"/>
        <w:textAlignment w:val="baseline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协会会费遵循“量入为出、勤俭节约、合理使用”的原则进行支出，用于开展业务活动和协会秘书处必要费用开支。</w:t>
      </w:r>
    </w:p>
    <w:p w14:paraId="3F6944BE">
      <w:pPr>
        <w:pStyle w:val="4"/>
        <w:keepNext w:val="0"/>
        <w:keepLines w:val="0"/>
        <w:pageBreakBefore w:val="0"/>
        <w:widowControl w:val="0"/>
        <w:wordWrap/>
        <w:topLinePunct w:val="0"/>
        <w:autoSpaceDE w:val="0"/>
        <w:autoSpaceDN w:val="0"/>
        <w:bidi w:val="0"/>
        <w:adjustRightInd w:val="0"/>
        <w:snapToGrid w:val="0"/>
        <w:spacing w:line="508" w:lineRule="exact"/>
        <w:textAlignment w:val="baseline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（一）为会员单位提供服务支出；</w:t>
      </w:r>
    </w:p>
    <w:p w14:paraId="010BB90C">
      <w:pPr>
        <w:pStyle w:val="4"/>
        <w:keepNext w:val="0"/>
        <w:keepLines w:val="0"/>
        <w:pageBreakBefore w:val="0"/>
        <w:widowControl w:val="0"/>
        <w:wordWrap/>
        <w:topLinePunct w:val="0"/>
        <w:autoSpaceDE w:val="0"/>
        <w:autoSpaceDN w:val="0"/>
        <w:bidi w:val="0"/>
        <w:adjustRightInd w:val="0"/>
        <w:snapToGrid w:val="0"/>
        <w:spacing w:line="508" w:lineRule="exact"/>
        <w:textAlignment w:val="baseline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（二）协会开展学术交流、咨询服务、行业研究；</w:t>
      </w:r>
    </w:p>
    <w:p w14:paraId="3208DC96">
      <w:pPr>
        <w:pStyle w:val="4"/>
        <w:keepNext w:val="0"/>
        <w:keepLines w:val="0"/>
        <w:pageBreakBefore w:val="0"/>
        <w:widowControl w:val="0"/>
        <w:wordWrap/>
        <w:topLinePunct w:val="0"/>
        <w:autoSpaceDE w:val="0"/>
        <w:autoSpaceDN w:val="0"/>
        <w:bidi w:val="0"/>
        <w:adjustRightInd w:val="0"/>
        <w:snapToGrid w:val="0"/>
        <w:spacing w:line="508" w:lineRule="exact"/>
        <w:textAlignment w:val="baseline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（三）协会召开会员代表大会、理事会、常务理事会等会议；</w:t>
      </w:r>
    </w:p>
    <w:p w14:paraId="34533324">
      <w:pPr>
        <w:pStyle w:val="4"/>
        <w:keepNext w:val="0"/>
        <w:keepLines w:val="0"/>
        <w:pageBreakBefore w:val="0"/>
        <w:widowControl w:val="0"/>
        <w:wordWrap/>
        <w:topLinePunct w:val="0"/>
        <w:autoSpaceDE w:val="0"/>
        <w:autoSpaceDN w:val="0"/>
        <w:bidi w:val="0"/>
        <w:adjustRightInd w:val="0"/>
        <w:snapToGrid w:val="0"/>
        <w:spacing w:line="508" w:lineRule="exact"/>
        <w:textAlignment w:val="baseline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（四）协会秘书处日常开支；</w:t>
      </w:r>
    </w:p>
    <w:p w14:paraId="59B7FAA6">
      <w:pPr>
        <w:pStyle w:val="4"/>
        <w:keepNext w:val="0"/>
        <w:keepLines w:val="0"/>
        <w:pageBreakBefore w:val="0"/>
        <w:widowControl w:val="0"/>
        <w:wordWrap/>
        <w:topLinePunct w:val="0"/>
        <w:autoSpaceDE w:val="0"/>
        <w:autoSpaceDN w:val="0"/>
        <w:bidi w:val="0"/>
        <w:adjustRightInd w:val="0"/>
        <w:snapToGrid w:val="0"/>
        <w:spacing w:line="508" w:lineRule="exact"/>
        <w:textAlignment w:val="baseline"/>
        <w:rPr>
          <w:rFonts w:hint="eastAsia"/>
          <w:color w:val="auto"/>
          <w:sz w:val="32"/>
          <w:szCs w:val="24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（五）经理事会或常务理事会批准的其他合理开支。</w:t>
      </w:r>
      <w:r>
        <w:rPr>
          <w:rFonts w:hint="eastAsia" w:ascii="仿宋" w:hAnsi="仿宋" w:eastAsia="仿宋"/>
          <w:b/>
          <w:color w:val="auto"/>
          <w:sz w:val="32"/>
          <w:szCs w:val="24"/>
        </w:rPr>
        <w:t xml:space="preserve">第十一条 </w:t>
      </w:r>
      <w:r>
        <w:rPr>
          <w:rFonts w:hint="eastAsia"/>
          <w:color w:val="auto"/>
          <w:sz w:val="32"/>
          <w:szCs w:val="24"/>
        </w:rPr>
        <w:t>为会员单位提供服务项目</w:t>
      </w:r>
    </w:p>
    <w:p w14:paraId="4266C64E">
      <w:pPr>
        <w:pStyle w:val="4"/>
        <w:keepNext w:val="0"/>
        <w:keepLines w:val="0"/>
        <w:pageBreakBefore w:val="0"/>
        <w:widowControl w:val="0"/>
        <w:wordWrap/>
        <w:topLinePunct w:val="0"/>
        <w:autoSpaceDE w:val="0"/>
        <w:autoSpaceDN w:val="0"/>
        <w:bidi w:val="0"/>
        <w:adjustRightInd w:val="0"/>
        <w:snapToGrid w:val="0"/>
        <w:spacing w:line="508" w:lineRule="exact"/>
        <w:textAlignment w:val="baseline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在协会开展的各项工作中，会员单位将享有优惠或免费服务。</w:t>
      </w:r>
    </w:p>
    <w:p w14:paraId="770F5996">
      <w:pPr>
        <w:pStyle w:val="4"/>
        <w:keepNext w:val="0"/>
        <w:keepLines w:val="0"/>
        <w:pageBreakBefore w:val="0"/>
        <w:widowControl w:val="0"/>
        <w:wordWrap/>
        <w:topLinePunct w:val="0"/>
        <w:autoSpaceDE w:val="0"/>
        <w:autoSpaceDN w:val="0"/>
        <w:bidi w:val="0"/>
        <w:adjustRightInd w:val="0"/>
        <w:snapToGrid w:val="0"/>
        <w:spacing w:line="508" w:lineRule="exact"/>
        <w:textAlignment w:val="baseline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（一）国家产业政策咨询；</w:t>
      </w:r>
    </w:p>
    <w:p w14:paraId="3F374872">
      <w:pPr>
        <w:pStyle w:val="4"/>
        <w:keepNext w:val="0"/>
        <w:keepLines w:val="0"/>
        <w:pageBreakBefore w:val="0"/>
        <w:widowControl w:val="0"/>
        <w:wordWrap/>
        <w:topLinePunct w:val="0"/>
        <w:autoSpaceDE w:val="0"/>
        <w:autoSpaceDN w:val="0"/>
        <w:bidi w:val="0"/>
        <w:adjustRightInd w:val="0"/>
        <w:snapToGrid w:val="0"/>
        <w:spacing w:line="508" w:lineRule="exact"/>
        <w:textAlignment w:val="baseline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（二）行业信息、产业发展咨询；</w:t>
      </w:r>
    </w:p>
    <w:p w14:paraId="4D80E615">
      <w:pPr>
        <w:pStyle w:val="4"/>
        <w:keepNext w:val="0"/>
        <w:keepLines w:val="0"/>
        <w:pageBreakBefore w:val="0"/>
        <w:widowControl w:val="0"/>
        <w:wordWrap/>
        <w:topLinePunct w:val="0"/>
        <w:autoSpaceDE w:val="0"/>
        <w:autoSpaceDN w:val="0"/>
        <w:bidi w:val="0"/>
        <w:adjustRightInd w:val="0"/>
        <w:snapToGrid w:val="0"/>
        <w:spacing w:line="508" w:lineRule="exact"/>
        <w:textAlignment w:val="baseline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/>
          <w:color w:val="auto"/>
          <w:w w:val="95"/>
          <w:sz w:val="32"/>
          <w:szCs w:val="24"/>
        </w:rPr>
        <w:t>（三）投融资咨</w:t>
      </w:r>
      <w:r>
        <w:rPr>
          <w:rFonts w:hint="eastAsia"/>
          <w:color w:val="auto"/>
          <w:spacing w:val="-5"/>
          <w:w w:val="95"/>
          <w:sz w:val="32"/>
          <w:szCs w:val="24"/>
        </w:rPr>
        <w:t>询；</w:t>
      </w:r>
    </w:p>
    <w:p w14:paraId="2BAC3460">
      <w:pPr>
        <w:pStyle w:val="4"/>
        <w:keepNext w:val="0"/>
        <w:keepLines w:val="0"/>
        <w:pageBreakBefore w:val="0"/>
        <w:widowControl w:val="0"/>
        <w:wordWrap/>
        <w:topLinePunct w:val="0"/>
        <w:autoSpaceDE w:val="0"/>
        <w:autoSpaceDN w:val="0"/>
        <w:bidi w:val="0"/>
        <w:adjustRightInd w:val="0"/>
        <w:snapToGrid w:val="0"/>
        <w:spacing w:line="508" w:lineRule="exact"/>
        <w:textAlignment w:val="baseline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（四）技术、工艺、装备推广应用；</w:t>
      </w:r>
    </w:p>
    <w:p w14:paraId="4A1811BC">
      <w:pPr>
        <w:pStyle w:val="4"/>
        <w:keepNext w:val="0"/>
        <w:keepLines w:val="0"/>
        <w:pageBreakBefore w:val="0"/>
        <w:widowControl w:val="0"/>
        <w:wordWrap/>
        <w:topLinePunct w:val="0"/>
        <w:autoSpaceDE w:val="0"/>
        <w:autoSpaceDN w:val="0"/>
        <w:bidi w:val="0"/>
        <w:adjustRightInd w:val="0"/>
        <w:snapToGrid w:val="0"/>
        <w:spacing w:line="508" w:lineRule="exact"/>
        <w:textAlignment w:val="baseline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（五）国际交流合作；</w:t>
      </w:r>
    </w:p>
    <w:p w14:paraId="43DD210A">
      <w:pPr>
        <w:pStyle w:val="4"/>
        <w:keepNext w:val="0"/>
        <w:keepLines w:val="0"/>
        <w:pageBreakBefore w:val="0"/>
        <w:widowControl w:val="0"/>
        <w:wordWrap/>
        <w:topLinePunct w:val="0"/>
        <w:autoSpaceDE w:val="0"/>
        <w:autoSpaceDN w:val="0"/>
        <w:bidi w:val="0"/>
        <w:adjustRightInd w:val="0"/>
        <w:snapToGrid w:val="0"/>
        <w:spacing w:line="508" w:lineRule="exact"/>
        <w:textAlignment w:val="baseline"/>
        <w:rPr>
          <w:rFonts w:hint="eastAsia"/>
          <w:color w:val="auto"/>
          <w:spacing w:val="-10"/>
          <w:w w:val="95"/>
          <w:sz w:val="32"/>
          <w:szCs w:val="24"/>
        </w:rPr>
      </w:pPr>
      <w:r>
        <w:rPr>
          <w:rFonts w:hint="eastAsia"/>
          <w:color w:val="auto"/>
          <w:w w:val="95"/>
          <w:sz w:val="32"/>
          <w:szCs w:val="24"/>
        </w:rPr>
        <w:t>（六）会议展览宣传培训服务</w:t>
      </w:r>
      <w:r>
        <w:rPr>
          <w:rFonts w:hint="eastAsia"/>
          <w:color w:val="auto"/>
          <w:spacing w:val="-10"/>
          <w:w w:val="95"/>
          <w:sz w:val="32"/>
          <w:szCs w:val="24"/>
        </w:rPr>
        <w:t>；</w:t>
      </w:r>
    </w:p>
    <w:p w14:paraId="53B7549D">
      <w:pPr>
        <w:pStyle w:val="4"/>
        <w:keepNext w:val="0"/>
        <w:keepLines w:val="0"/>
        <w:pageBreakBefore w:val="0"/>
        <w:widowControl w:val="0"/>
        <w:wordWrap/>
        <w:topLinePunct w:val="0"/>
        <w:autoSpaceDE w:val="0"/>
        <w:autoSpaceDN w:val="0"/>
        <w:bidi w:val="0"/>
        <w:adjustRightInd w:val="0"/>
        <w:snapToGrid w:val="0"/>
        <w:spacing w:line="508" w:lineRule="exact"/>
        <w:textAlignment w:val="baseline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（七）协会业务范围内的其它服务。</w:t>
      </w:r>
    </w:p>
    <w:p w14:paraId="00FEE590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Lines="0" w:afterLines="0" w:line="508" w:lineRule="exact"/>
        <w:ind w:left="0" w:leftChars="0" w:right="300" w:firstLine="0" w:firstLineChars="0"/>
        <w:jc w:val="center"/>
        <w:textAlignment w:val="baseline"/>
        <w:rPr>
          <w:rFonts w:hint="eastAsia" w:ascii="仿宋" w:hAnsi="仿宋" w:eastAsia="仿宋" w:cs="仿宋"/>
          <w:b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</w:rPr>
        <w:t>第五章 会费管理</w:t>
      </w:r>
    </w:p>
    <w:p w14:paraId="67A9CC40">
      <w:pPr>
        <w:pStyle w:val="4"/>
        <w:keepNext w:val="0"/>
        <w:keepLines w:val="0"/>
        <w:pageBreakBefore w:val="0"/>
        <w:widowControl w:val="0"/>
        <w:wordWrap/>
        <w:topLinePunct w:val="0"/>
        <w:autoSpaceDE w:val="0"/>
        <w:autoSpaceDN w:val="0"/>
        <w:bidi w:val="0"/>
        <w:adjustRightInd w:val="0"/>
        <w:snapToGrid w:val="0"/>
        <w:spacing w:line="508" w:lineRule="exact"/>
        <w:textAlignment w:val="baseline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" w:cs="Arial"/>
          <w:b/>
          <w:bCs/>
          <w:snapToGrid w:val="0"/>
          <w:color w:val="auto"/>
          <w:kern w:val="0"/>
          <w:sz w:val="32"/>
          <w:szCs w:val="21"/>
          <w:lang w:val="en-US" w:eastAsia="en-US" w:bidi="ar-SA"/>
        </w:rPr>
        <w:t>第十二条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 协会会费管理执行《民间非营利组织会计制度》，会费纳入协会财务账户专账管理。</w:t>
      </w:r>
    </w:p>
    <w:p w14:paraId="2A439CC6">
      <w:pPr>
        <w:pStyle w:val="4"/>
        <w:keepNext w:val="0"/>
        <w:keepLines w:val="0"/>
        <w:pageBreakBefore w:val="0"/>
        <w:widowControl w:val="0"/>
        <w:wordWrap/>
        <w:topLinePunct w:val="0"/>
        <w:autoSpaceDE w:val="0"/>
        <w:autoSpaceDN w:val="0"/>
        <w:bidi w:val="0"/>
        <w:adjustRightInd w:val="0"/>
        <w:snapToGrid w:val="0"/>
        <w:spacing w:line="508" w:lineRule="exact"/>
        <w:textAlignment w:val="baseline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" w:cs="Arial"/>
          <w:b/>
          <w:bCs/>
          <w:snapToGrid w:val="0"/>
          <w:color w:val="auto"/>
          <w:kern w:val="0"/>
          <w:sz w:val="32"/>
          <w:szCs w:val="21"/>
          <w:lang w:val="en-US" w:eastAsia="en-US" w:bidi="ar-SA"/>
        </w:rPr>
        <w:t>第十三条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 会费年度收支情况由协会秘书处向理事会报告，经理事会审议批准后向会员通报，接受会员监督。</w:t>
      </w:r>
    </w:p>
    <w:p w14:paraId="680C4D63">
      <w:pPr>
        <w:pStyle w:val="3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3" w:beforeLines="0" w:afterLines="0" w:line="508" w:lineRule="exact"/>
        <w:ind w:right="561" w:firstLine="640"/>
        <w:textAlignment w:val="baseline"/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en-US" w:bidi="ar-SA"/>
        </w:rPr>
      </w:pPr>
      <w:r>
        <w:rPr>
          <w:rFonts w:hint="eastAsia" w:ascii="仿宋" w:hAnsi="仿宋" w:eastAsia="仿宋"/>
          <w:b/>
          <w:color w:val="auto"/>
          <w:sz w:val="32"/>
          <w:szCs w:val="24"/>
        </w:rPr>
        <w:t>第十四</w:t>
      </w:r>
      <w:r>
        <w:rPr>
          <w:rFonts w:hint="eastAsia" w:ascii="仿宋" w:hAnsi="仿宋" w:eastAsia="仿宋"/>
          <w:b/>
          <w:color w:val="auto"/>
          <w:spacing w:val="-19"/>
          <w:sz w:val="32"/>
          <w:szCs w:val="24"/>
        </w:rPr>
        <w:t xml:space="preserve">条 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en-US" w:bidi="ar-SA"/>
        </w:rPr>
        <w:t>协会分支机构不得单独制定会费标准，按照本办法执行。</w:t>
      </w:r>
    </w:p>
    <w:p w14:paraId="5FEB3B7B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Lines="0" w:afterLines="0" w:line="508" w:lineRule="exact"/>
        <w:ind w:left="0" w:leftChars="0" w:right="300" w:firstLine="0" w:firstLineChars="0"/>
        <w:jc w:val="center"/>
        <w:textAlignment w:val="baseline"/>
        <w:rPr>
          <w:rFonts w:hint="eastAsia" w:ascii="仿宋" w:hAnsi="仿宋" w:eastAsia="仿宋" w:cs="仿宋"/>
          <w:b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</w:rPr>
        <w:t>第六章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</w:rPr>
        <w:t>附则</w:t>
      </w:r>
    </w:p>
    <w:p w14:paraId="720A35D4">
      <w:pPr>
        <w:pStyle w:val="4"/>
        <w:keepNext w:val="0"/>
        <w:keepLines w:val="0"/>
        <w:pageBreakBefore w:val="0"/>
        <w:widowControl w:val="0"/>
        <w:wordWrap/>
        <w:topLinePunct w:val="0"/>
        <w:autoSpaceDE w:val="0"/>
        <w:autoSpaceDN w:val="0"/>
        <w:bidi w:val="0"/>
        <w:adjustRightInd w:val="0"/>
        <w:snapToGrid w:val="0"/>
        <w:spacing w:line="508" w:lineRule="exact"/>
        <w:textAlignment w:val="baseline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" w:cs="Arial"/>
          <w:b/>
          <w:bCs/>
          <w:snapToGrid w:val="0"/>
          <w:color w:val="auto"/>
          <w:kern w:val="0"/>
          <w:sz w:val="32"/>
          <w:szCs w:val="21"/>
          <w:lang w:val="en-US" w:eastAsia="en-US" w:bidi="ar-SA"/>
        </w:rPr>
        <w:t>第十五条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 本办法自第二届会员代表大会审议通过之日生效。</w:t>
      </w:r>
    </w:p>
    <w:p w14:paraId="0326C0D4">
      <w:pPr>
        <w:pStyle w:val="4"/>
        <w:keepNext w:val="0"/>
        <w:keepLines w:val="0"/>
        <w:pageBreakBefore w:val="0"/>
        <w:widowControl w:val="0"/>
        <w:wordWrap/>
        <w:topLinePunct w:val="0"/>
        <w:autoSpaceDE w:val="0"/>
        <w:autoSpaceDN w:val="0"/>
        <w:bidi w:val="0"/>
        <w:adjustRightInd w:val="0"/>
        <w:snapToGrid w:val="0"/>
        <w:spacing w:line="508" w:lineRule="exact"/>
        <w:textAlignment w:val="baseline"/>
        <w:rPr>
          <w:rFonts w:hint="eastAsia" w:eastAsia="仿宋"/>
          <w:color w:val="auto"/>
          <w:lang w:eastAsia="zh-CN"/>
        </w:rPr>
      </w:pPr>
      <w:r>
        <w:rPr>
          <w:rFonts w:hint="eastAsia" w:ascii="Times New Roman" w:hAnsi="Times New Roman" w:eastAsia="仿宋" w:cs="Arial"/>
          <w:b/>
          <w:bCs/>
          <w:snapToGrid w:val="0"/>
          <w:color w:val="auto"/>
          <w:kern w:val="0"/>
          <w:sz w:val="32"/>
          <w:szCs w:val="21"/>
          <w:lang w:val="en-US" w:eastAsia="en-US" w:bidi="ar-SA"/>
        </w:rPr>
        <w:t>第十六条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 本办法由协会秘书处负责解释。2013年11月30日起实行的《中国循环经济协会会费管理办法》同时废止。</w:t>
      </w:r>
    </w:p>
    <w:p w14:paraId="4A343D46">
      <w:bookmarkStart w:id="0" w:name="_GoBack"/>
      <w:bookmarkEnd w:id="0"/>
    </w:p>
    <w:sectPr>
      <w:pgSz w:w="11906" w:h="16838"/>
      <w:pgMar w:top="1440" w:right="1786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0134D1"/>
    <w:rsid w:val="6601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/>
      <w:autoSpaceDE w:val="0"/>
      <w:autoSpaceDN w:val="0"/>
      <w:adjustRightInd w:val="0"/>
      <w:snapToGrid w:val="0"/>
      <w:spacing w:line="588" w:lineRule="exact"/>
      <w:ind w:firstLine="816" w:firstLineChars="200"/>
      <w:jc w:val="both"/>
      <w:textAlignment w:val="baseline"/>
    </w:pPr>
    <w:rPr>
      <w:rFonts w:ascii="Times New Roman" w:hAnsi="Times New Roman" w:eastAsia="仿宋" w:cs="Arial"/>
      <w:snapToGrid w:val="0"/>
      <w:color w:val="000000"/>
      <w:kern w:val="0"/>
      <w:sz w:val="32"/>
      <w:szCs w:val="21"/>
      <w:lang w:val="en-US" w:eastAsia="en-US" w:bidi="ar-SA"/>
    </w:rPr>
  </w:style>
  <w:style w:type="paragraph" w:styleId="2">
    <w:name w:val="heading 1"/>
    <w:basedOn w:val="1"/>
    <w:qFormat/>
    <w:uiPriority w:val="0"/>
    <w:pPr>
      <w:spacing w:before="100" w:beforeAutospacing="1" w:after="100" w:afterAutospacing="1"/>
      <w:jc w:val="center"/>
      <w:outlineLvl w:val="0"/>
    </w:pPr>
    <w:rPr>
      <w:rFonts w:hint="default" w:ascii="Times New Roman" w:hAnsi="Times New Roman" w:eastAsia="方正小标宋_GBK" w:cs="宋体"/>
      <w:b/>
      <w:kern w:val="44"/>
      <w:sz w:val="36"/>
      <w:szCs w:val="48"/>
      <w:lang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360" w:lineRule="auto"/>
    </w:pPr>
    <w:rPr>
      <w:rFonts w:ascii="Arial" w:hAnsi="Arial" w:eastAsia="Arial" w:cs="Arial"/>
      <w:snapToGrid w:val="0"/>
      <w:color w:val="000000"/>
      <w:sz w:val="21"/>
      <w:szCs w:val="21"/>
      <w:lang w:eastAsia="en-US" w:bidi="ar-SA"/>
    </w:rPr>
  </w:style>
  <w:style w:type="paragraph" w:styleId="4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2026-05-09T03:42:00Z</dcterms:created>
  <dc:creator>Kicaz</dc:creator>
  <cp:lastModifiedBy>Kicaz</cp:lastModifiedBy>
  <dcterms:modified xsi:type="dcterms:W3CDTF">2026-05-09T03:42:20Z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E33185D2EB8444D2A8A6A78F33C0DB62_11</vt:lpwstr>
  </property>
  <property fmtid="{D5CDD505-2E9C-101B-9397-08002B2CF9AE}" pid="4" name="KSOTemplateDocerSaveRecord">
    <vt:lpwstr>eyJoZGlkIjoiNjg2MzM4NGNjYzZmNWRlNmNiMGY5MWIwOGRiNGU0NmIiLCJ1c2VySWQiOiI5NDE3MjM5OTEifQ==</vt:lpwstr>
  </property>
</Properties>
</file>